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A3231" w14:textId="2F8134F8" w:rsidR="00DC677F" w:rsidRPr="0099534D" w:rsidRDefault="00FA33E7" w:rsidP="00FA33E7">
      <w:pPr>
        <w:pStyle w:val="Heading1"/>
        <w:ind w:left="-426"/>
        <w:rPr>
          <w:rFonts w:cs="Arial"/>
          <w:sz w:val="26"/>
          <w:szCs w:val="26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62D1EE15" wp14:editId="605B23AC">
            <wp:simplePos x="0" y="0"/>
            <wp:positionH relativeFrom="column">
              <wp:posOffset>4135120</wp:posOffset>
            </wp:positionH>
            <wp:positionV relativeFrom="paragraph">
              <wp:posOffset>73025</wp:posOffset>
            </wp:positionV>
            <wp:extent cx="457200" cy="876300"/>
            <wp:effectExtent l="0" t="0" r="0" b="0"/>
            <wp:wrapNone/>
            <wp:docPr id="2" name="Picture 2" descr="A glass of mil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lass of milk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9" t="18935" r="22388" b="3156"/>
                    <a:stretch/>
                  </pic:blipFill>
                  <pic:spPr bwMode="auto">
                    <a:xfrm>
                      <a:off x="0" y="0"/>
                      <a:ext cx="457200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CB1">
        <w:rPr>
          <w:b/>
        </w:rPr>
        <w:t>Class h</w:t>
      </w:r>
      <w:r w:rsidR="009B07C4">
        <w:rPr>
          <w:b/>
        </w:rPr>
        <w:t>ydration</w:t>
      </w:r>
      <w:r w:rsidR="00F029F4">
        <w:rPr>
          <w:b/>
        </w:rPr>
        <w:t xml:space="preserve"> tracker</w:t>
      </w:r>
      <w:r w:rsidR="00627ABF">
        <w:rPr>
          <w:b/>
        </w:rPr>
        <w:br/>
      </w:r>
      <w:r w:rsidR="001A5CB1">
        <w:rPr>
          <w:rFonts w:ascii="Arial" w:hAnsi="Arial" w:cs="Arial"/>
          <w:sz w:val="26"/>
          <w:szCs w:val="26"/>
        </w:rPr>
        <w:t xml:space="preserve">Keep </w:t>
      </w:r>
      <w:r w:rsidR="00012E9F">
        <w:rPr>
          <w:rFonts w:ascii="Arial" w:hAnsi="Arial" w:cs="Arial"/>
          <w:sz w:val="26"/>
          <w:szCs w:val="26"/>
        </w:rPr>
        <w:t xml:space="preserve">a tally </w:t>
      </w:r>
      <w:r w:rsidR="001A5CB1">
        <w:rPr>
          <w:rFonts w:ascii="Arial" w:hAnsi="Arial" w:cs="Arial"/>
          <w:sz w:val="26"/>
          <w:szCs w:val="26"/>
        </w:rPr>
        <w:t>of how many drinks your class ha</w:t>
      </w:r>
      <w:r w:rsidR="0099534D">
        <w:rPr>
          <w:rFonts w:ascii="Arial" w:hAnsi="Arial" w:cs="Arial"/>
          <w:sz w:val="26"/>
          <w:szCs w:val="26"/>
        </w:rPr>
        <w:t>s</w:t>
      </w:r>
      <w:r w:rsidR="001A5CB1">
        <w:rPr>
          <w:rFonts w:ascii="Arial" w:hAnsi="Arial" w:cs="Arial"/>
          <w:sz w:val="26"/>
          <w:szCs w:val="26"/>
        </w:rPr>
        <w:t xml:space="preserve"> this week.</w:t>
      </w:r>
      <w:r w:rsidR="00DC677F" w:rsidRPr="00627AB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br/>
      </w:r>
      <w:r w:rsidR="001A5CB1">
        <w:rPr>
          <w:rFonts w:ascii="Arial" w:hAnsi="Arial" w:cs="Arial"/>
          <w:sz w:val="26"/>
          <w:szCs w:val="26"/>
        </w:rPr>
        <w:t>Everyone should have a</w:t>
      </w:r>
      <w:r w:rsidR="008823ED">
        <w:rPr>
          <w:rFonts w:ascii="Arial" w:hAnsi="Arial" w:cs="Arial"/>
          <w:sz w:val="26"/>
          <w:szCs w:val="26"/>
        </w:rPr>
        <w:t>bout</w:t>
      </w:r>
      <w:r w:rsidR="001A5CB1">
        <w:rPr>
          <w:rFonts w:ascii="Arial" w:hAnsi="Arial" w:cs="Arial"/>
          <w:sz w:val="26"/>
          <w:szCs w:val="26"/>
        </w:rPr>
        <w:t xml:space="preserve"> </w:t>
      </w:r>
      <w:r w:rsidR="00F029F4" w:rsidRPr="00627ABF">
        <w:rPr>
          <w:rFonts w:ascii="Arial" w:hAnsi="Arial" w:cs="Arial"/>
          <w:sz w:val="26"/>
          <w:szCs w:val="26"/>
        </w:rPr>
        <w:t xml:space="preserve">6-8 </w:t>
      </w:r>
      <w:r w:rsidR="00CB6893" w:rsidRPr="00627ABF">
        <w:rPr>
          <w:rFonts w:ascii="Arial" w:hAnsi="Arial" w:cs="Arial"/>
          <w:sz w:val="26"/>
          <w:szCs w:val="26"/>
        </w:rPr>
        <w:t xml:space="preserve">drinks </w:t>
      </w:r>
      <w:r w:rsidR="001A5CB1">
        <w:rPr>
          <w:rFonts w:ascii="Arial" w:hAnsi="Arial" w:cs="Arial"/>
          <w:sz w:val="26"/>
          <w:szCs w:val="26"/>
        </w:rPr>
        <w:t>each</w:t>
      </w:r>
      <w:r w:rsidR="00F029F4" w:rsidRPr="00627ABF">
        <w:rPr>
          <w:rFonts w:ascii="Arial" w:hAnsi="Arial" w:cs="Arial"/>
          <w:sz w:val="26"/>
          <w:szCs w:val="26"/>
        </w:rPr>
        <w:t xml:space="preserve"> day!</w:t>
      </w:r>
    </w:p>
    <w:p w14:paraId="6720F072" w14:textId="20E0776A" w:rsidR="00F029F4" w:rsidRDefault="00F029F4" w:rsidP="00F029F4">
      <w:pPr>
        <w:pStyle w:val="Heading3"/>
        <w:rPr>
          <w:sz w:val="20"/>
          <w:szCs w:val="20"/>
        </w:rPr>
      </w:pPr>
    </w:p>
    <w:tbl>
      <w:tblPr>
        <w:tblStyle w:val="ListTable3-Accent1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445"/>
        <w:gridCol w:w="1446"/>
        <w:gridCol w:w="1446"/>
        <w:gridCol w:w="1446"/>
        <w:gridCol w:w="1446"/>
        <w:gridCol w:w="1134"/>
      </w:tblGrid>
      <w:tr w:rsidR="00012E9F" w14:paraId="4167FF61" w14:textId="0410D093" w:rsidTr="008823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0FD" w14:textId="2322DC58" w:rsidR="00012E9F" w:rsidRPr="008F454F" w:rsidRDefault="00012E9F" w:rsidP="00FA33E7">
            <w:pPr>
              <w:jc w:val="center"/>
              <w:rPr>
                <w:szCs w:val="22"/>
              </w:rPr>
            </w:pPr>
            <w:bookmarkStart w:id="0" w:name="_Hlk103838072"/>
            <w:r w:rsidRPr="008F454F">
              <w:rPr>
                <w:szCs w:val="22"/>
              </w:rPr>
              <w:t>Name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9162" w14:textId="5580D4E1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Monday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56E2" w14:textId="3E325556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Tuesday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06B9" w14:textId="0B6BE9E6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Wednesday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341" w14:textId="67701A7D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Thursday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B97" w14:textId="77777777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1BE249FF" w14:textId="77777777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Friday</w:t>
            </w:r>
          </w:p>
          <w:p w14:paraId="26BCA339" w14:textId="77777777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DAD1" w14:textId="4A5E8261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  <w:p w14:paraId="481A5242" w14:textId="6F937F8D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8F454F">
              <w:rPr>
                <w:szCs w:val="22"/>
              </w:rPr>
              <w:t>Total</w:t>
            </w:r>
          </w:p>
          <w:p w14:paraId="08E12C2A" w14:textId="48F0344B" w:rsidR="00012E9F" w:rsidRPr="008F454F" w:rsidRDefault="00012E9F" w:rsidP="00FA33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012E9F" w14:paraId="25FC9E68" w14:textId="79AFC2F1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363B" w14:textId="02AB4B8D" w:rsidR="00012E9F" w:rsidRPr="0030555E" w:rsidRDefault="00012E9F" w:rsidP="00012E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A7BE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4036" w14:textId="16443BA3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3C19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54E3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9448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063B" w14:textId="68819D9E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12E9F" w14:paraId="4BE615BB" w14:textId="6C1B9ED9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441D" w14:textId="496B28F3" w:rsidR="00012E9F" w:rsidRPr="0030555E" w:rsidRDefault="00012E9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E2A6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CE2C" w14:textId="4175E325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C51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B390" w14:textId="00D96841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096D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8A5C" w14:textId="04E79FBF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12E9F" w14:paraId="6DFBCF79" w14:textId="15C8AEAB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EB43" w14:textId="77777777" w:rsidR="00012E9F" w:rsidRPr="0030555E" w:rsidRDefault="00012E9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793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18A7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85A1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C7E" w14:textId="6E9CBD46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6BDF" w14:textId="77777777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80CB" w14:textId="3D754F42" w:rsidR="00012E9F" w:rsidRPr="0030555E" w:rsidRDefault="00012E9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012E9F" w14:paraId="2E1333BE" w14:textId="4B3FCCC5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C17" w14:textId="77777777" w:rsidR="00012E9F" w:rsidRPr="0030555E" w:rsidRDefault="00012E9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075D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621C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B886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92D2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F9FA" w14:textId="77777777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4739" w14:textId="470F0A4D" w:rsidR="00012E9F" w:rsidRPr="0030555E" w:rsidRDefault="00012E9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969EB14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CCEA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742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0855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780E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560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1313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32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281DEC9D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2AD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A77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3C5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D223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5E36" w14:textId="44F708E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FAC2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C6B5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069CF79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1B3A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51E5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F2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784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7F74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7071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6B9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8CCED1C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2DBF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B9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1C94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2B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D015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6F3F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7E0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1D7744AB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A69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E145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E91C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B73A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270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143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E95C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45E7A844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0A39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E5B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F32D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E0AF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8386" w14:textId="2347DBE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7F60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5B97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01C6CAE3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E92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70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CECF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9592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C89F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59A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FFA3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2309A1E8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28F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55A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8086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4E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F7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F16D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4AC79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14FF6307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162D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8E7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E6E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4DD3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65A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94E2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413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57605E47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BC6A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032D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B8E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54C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F59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E1E6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02DA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473B1285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B804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2C59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2354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34E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E852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8088" w14:textId="3B0B0511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CD3A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45E16D62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7854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322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54A4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FA30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86A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7E18" w14:textId="015D8838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40CA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1852ECE1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6EF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2F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D62F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BB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31E0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268" w14:textId="3D83312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ED49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6F13619B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21AB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8439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625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8A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324C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4FD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0131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05B31D3A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68F9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076D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BAD0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BB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B044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F0CD" w14:textId="59F094B0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8F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638B27C1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FDF5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6935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01D9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DBB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CFE2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CBFF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6A2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323F964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F2C0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8F3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CDF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D4FA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368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1D0F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8285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5D3B4320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3957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113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EA9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B2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BFFC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EC2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8A8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47A03A23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FEC9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4EE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3EC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D83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6FA9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5C7E" w14:textId="412ACB29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2D2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778ED6E2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2C0D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D8A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22F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481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E1E2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467C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E367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0D4239E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E98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25AC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2A20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E42B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179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F11E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F000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1242FB97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225D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2BF0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9470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8F71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942D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700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CD6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6A5426FF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8E6C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269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A36F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9246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3CB4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4D9" w14:textId="7D19210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026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4AAAE93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EEF6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238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4C9B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D097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1B7A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035D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0425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3B4ED226" w14:textId="77777777" w:rsidTr="00882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FA8C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88BA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66D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2227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410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81B" w14:textId="7641AB64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9C08" w14:textId="77777777" w:rsidR="008F454F" w:rsidRPr="0030555E" w:rsidRDefault="008F454F" w:rsidP="00012E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F454F" w14:paraId="44D96A02" w14:textId="77777777" w:rsidTr="008823E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BD37" w14:textId="77777777" w:rsidR="008F454F" w:rsidRPr="0030555E" w:rsidRDefault="008F454F" w:rsidP="00012E9F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D6C7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4412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2DB8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DB1E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B743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4301" w14:textId="77777777" w:rsidR="008F454F" w:rsidRPr="0030555E" w:rsidRDefault="008F454F" w:rsidP="00012E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bookmarkEnd w:id="0"/>
    <w:p w14:paraId="3E6FD1D7" w14:textId="2696520C" w:rsidR="00FA33E7" w:rsidRPr="00FA33E7" w:rsidRDefault="00FA33E7" w:rsidP="00FA33E7">
      <w:pPr>
        <w:ind w:left="-426" w:right="-472"/>
        <w:rPr>
          <w:b/>
          <w:bCs/>
          <w:szCs w:val="22"/>
        </w:rPr>
      </w:pPr>
      <w:r>
        <w:rPr>
          <w:b/>
          <w:bCs/>
          <w:szCs w:val="22"/>
        </w:rPr>
        <w:br/>
      </w:r>
      <w:r w:rsidRPr="00FA33E7">
        <w:rPr>
          <w:b/>
          <w:bCs/>
          <w:szCs w:val="22"/>
        </w:rPr>
        <w:t xml:space="preserve">Water is a great a good choice throughout the day because it hydrates without harming teeth. </w:t>
      </w:r>
    </w:p>
    <w:p w14:paraId="6017F943" w14:textId="498F87A3" w:rsidR="008F454F" w:rsidRDefault="008F454F" w:rsidP="00FA33E7">
      <w:pPr>
        <w:ind w:right="-472"/>
        <w:rPr>
          <w:b/>
          <w:bCs/>
          <w:sz w:val="24"/>
        </w:rPr>
      </w:pPr>
    </w:p>
    <w:p w14:paraId="47E94898" w14:textId="000F20EC" w:rsidR="008F454F" w:rsidRDefault="008F454F" w:rsidP="00216BDA">
      <w:pPr>
        <w:ind w:left="-426" w:right="-472"/>
        <w:rPr>
          <w:b/>
          <w:bCs/>
          <w:sz w:val="24"/>
        </w:rPr>
      </w:pPr>
    </w:p>
    <w:p w14:paraId="5072A900" w14:textId="0200EAF3" w:rsidR="001E023E" w:rsidRPr="00253FFB" w:rsidRDefault="001E023E" w:rsidP="00253FFB">
      <w:pPr>
        <w:rPr>
          <w:sz w:val="24"/>
        </w:rPr>
      </w:pPr>
    </w:p>
    <w:sectPr w:rsidR="001E023E" w:rsidRPr="00253FFB" w:rsidSect="00FA33E7">
      <w:headerReference w:type="default" r:id="rId12"/>
      <w:footerReference w:type="even" r:id="rId13"/>
      <w:footerReference w:type="default" r:id="rId14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A5B3" w14:textId="77777777" w:rsidR="008C3553" w:rsidRDefault="008C3553" w:rsidP="00684B2F">
      <w:r>
        <w:separator/>
      </w:r>
    </w:p>
  </w:endnote>
  <w:endnote w:type="continuationSeparator" w:id="0">
    <w:p w14:paraId="6B8F5E7C" w14:textId="77777777" w:rsidR="008C3553" w:rsidRDefault="008C3553" w:rsidP="00684B2F">
      <w:r>
        <w:continuationSeparator/>
      </w:r>
    </w:p>
  </w:endnote>
  <w:endnote w:type="continuationNotice" w:id="1">
    <w:p w14:paraId="12F22005" w14:textId="77777777" w:rsidR="008C3553" w:rsidRDefault="008C3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1658259F" w:rsidR="00684B2F" w:rsidRPr="00EE4C18" w:rsidRDefault="008D25B2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4EA7FF0E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19" name="Picture 1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D589" w14:textId="77777777" w:rsidR="008C3553" w:rsidRDefault="008C3553" w:rsidP="00684B2F">
      <w:r>
        <w:separator/>
      </w:r>
    </w:p>
  </w:footnote>
  <w:footnote w:type="continuationSeparator" w:id="0">
    <w:p w14:paraId="4ABD5B88" w14:textId="77777777" w:rsidR="008C3553" w:rsidRDefault="008C3553" w:rsidP="00684B2F">
      <w:r>
        <w:continuationSeparator/>
      </w:r>
    </w:p>
  </w:footnote>
  <w:footnote w:type="continuationNotice" w:id="1">
    <w:p w14:paraId="44E8BA02" w14:textId="77777777" w:rsidR="008C3553" w:rsidRDefault="008C3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6F79BEBD" w:rsidR="00BB599A" w:rsidRPr="00BB599A" w:rsidRDefault="00FA33E7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42C9EA98">
          <wp:simplePos x="0" y="0"/>
          <wp:positionH relativeFrom="column">
            <wp:posOffset>-457200</wp:posOffset>
          </wp:positionH>
          <wp:positionV relativeFrom="paragraph">
            <wp:posOffset>-151130</wp:posOffset>
          </wp:positionV>
          <wp:extent cx="1270000" cy="745931"/>
          <wp:effectExtent l="0" t="0" r="0" b="0"/>
          <wp:wrapNone/>
          <wp:docPr id="16" name="Picture 1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274474" cy="74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31B">
      <w:rPr>
        <w:b/>
        <w:bCs/>
        <w:noProof/>
      </w:rPr>
      <w:drawing>
        <wp:anchor distT="0" distB="0" distL="114300" distR="114300" simplePos="0" relativeHeight="251662339" behindDoc="0" locked="0" layoutInCell="1" allowOverlap="1" wp14:anchorId="33118C87" wp14:editId="2F98F391">
          <wp:simplePos x="0" y="0"/>
          <wp:positionH relativeFrom="margin">
            <wp:posOffset>4940489</wp:posOffset>
          </wp:positionH>
          <wp:positionV relativeFrom="paragraph">
            <wp:posOffset>13013</wp:posOffset>
          </wp:positionV>
          <wp:extent cx="1296537" cy="1296537"/>
          <wp:effectExtent l="0" t="0" r="0" b="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537" cy="1296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18" name="Picture 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53DFC"/>
    <w:multiLevelType w:val="hybridMultilevel"/>
    <w:tmpl w:val="CA2A487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57F2"/>
    <w:multiLevelType w:val="hybridMultilevel"/>
    <w:tmpl w:val="2B9C833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4C2"/>
    <w:multiLevelType w:val="hybridMultilevel"/>
    <w:tmpl w:val="2AD69FB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16596">
    <w:abstractNumId w:val="6"/>
  </w:num>
  <w:num w:numId="2" w16cid:durableId="346829882">
    <w:abstractNumId w:val="2"/>
  </w:num>
  <w:num w:numId="3" w16cid:durableId="1978144575">
    <w:abstractNumId w:val="3"/>
  </w:num>
  <w:num w:numId="4" w16cid:durableId="474377889">
    <w:abstractNumId w:val="8"/>
  </w:num>
  <w:num w:numId="5" w16cid:durableId="498811870">
    <w:abstractNumId w:val="10"/>
  </w:num>
  <w:num w:numId="6" w16cid:durableId="1526868094">
    <w:abstractNumId w:val="5"/>
  </w:num>
  <w:num w:numId="7" w16cid:durableId="384448999">
    <w:abstractNumId w:val="7"/>
  </w:num>
  <w:num w:numId="8" w16cid:durableId="1004430511">
    <w:abstractNumId w:val="1"/>
  </w:num>
  <w:num w:numId="9" w16cid:durableId="2078894426">
    <w:abstractNumId w:val="4"/>
  </w:num>
  <w:num w:numId="10" w16cid:durableId="44720681">
    <w:abstractNumId w:val="0"/>
  </w:num>
  <w:num w:numId="11" w16cid:durableId="511070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2E9F"/>
    <w:rsid w:val="00013453"/>
    <w:rsid w:val="00016DAD"/>
    <w:rsid w:val="00016DBA"/>
    <w:rsid w:val="0002013B"/>
    <w:rsid w:val="00022A08"/>
    <w:rsid w:val="0003191C"/>
    <w:rsid w:val="000319FC"/>
    <w:rsid w:val="000456E3"/>
    <w:rsid w:val="00052544"/>
    <w:rsid w:val="00060743"/>
    <w:rsid w:val="0006492F"/>
    <w:rsid w:val="000668FA"/>
    <w:rsid w:val="000736FE"/>
    <w:rsid w:val="00093E81"/>
    <w:rsid w:val="00096AF1"/>
    <w:rsid w:val="000A57D3"/>
    <w:rsid w:val="000C157F"/>
    <w:rsid w:val="000D4B0B"/>
    <w:rsid w:val="000D700D"/>
    <w:rsid w:val="00106B44"/>
    <w:rsid w:val="001074DD"/>
    <w:rsid w:val="00112B34"/>
    <w:rsid w:val="00117834"/>
    <w:rsid w:val="0013027A"/>
    <w:rsid w:val="00153019"/>
    <w:rsid w:val="00155130"/>
    <w:rsid w:val="001613AE"/>
    <w:rsid w:val="0017442F"/>
    <w:rsid w:val="00175E41"/>
    <w:rsid w:val="00187BAB"/>
    <w:rsid w:val="00190674"/>
    <w:rsid w:val="001927FA"/>
    <w:rsid w:val="00196F1C"/>
    <w:rsid w:val="001A370A"/>
    <w:rsid w:val="001A5CB1"/>
    <w:rsid w:val="001B031B"/>
    <w:rsid w:val="001B3D4B"/>
    <w:rsid w:val="001B7E7C"/>
    <w:rsid w:val="001C6BAC"/>
    <w:rsid w:val="001D0A8C"/>
    <w:rsid w:val="001D418F"/>
    <w:rsid w:val="001E023E"/>
    <w:rsid w:val="001E117E"/>
    <w:rsid w:val="001F3FCD"/>
    <w:rsid w:val="00200C07"/>
    <w:rsid w:val="0020192B"/>
    <w:rsid w:val="0020771E"/>
    <w:rsid w:val="00210FC2"/>
    <w:rsid w:val="00214B44"/>
    <w:rsid w:val="00216BDA"/>
    <w:rsid w:val="002175E6"/>
    <w:rsid w:val="002224B2"/>
    <w:rsid w:val="00222712"/>
    <w:rsid w:val="00227A88"/>
    <w:rsid w:val="00232647"/>
    <w:rsid w:val="00232E11"/>
    <w:rsid w:val="00253FFB"/>
    <w:rsid w:val="0026091D"/>
    <w:rsid w:val="00262E04"/>
    <w:rsid w:val="002638DE"/>
    <w:rsid w:val="00272B1D"/>
    <w:rsid w:val="002747B2"/>
    <w:rsid w:val="00277851"/>
    <w:rsid w:val="002933D3"/>
    <w:rsid w:val="00295605"/>
    <w:rsid w:val="00295FE7"/>
    <w:rsid w:val="002A571B"/>
    <w:rsid w:val="002A75F7"/>
    <w:rsid w:val="002C7B4A"/>
    <w:rsid w:val="002D7D51"/>
    <w:rsid w:val="002E0A6F"/>
    <w:rsid w:val="002E26D0"/>
    <w:rsid w:val="002E6BC4"/>
    <w:rsid w:val="002F69D3"/>
    <w:rsid w:val="00303C80"/>
    <w:rsid w:val="0030555E"/>
    <w:rsid w:val="0032115E"/>
    <w:rsid w:val="0032232C"/>
    <w:rsid w:val="003224BF"/>
    <w:rsid w:val="003304A8"/>
    <w:rsid w:val="0034427C"/>
    <w:rsid w:val="0035440B"/>
    <w:rsid w:val="003743B8"/>
    <w:rsid w:val="00381034"/>
    <w:rsid w:val="003840DA"/>
    <w:rsid w:val="00390AF2"/>
    <w:rsid w:val="00393583"/>
    <w:rsid w:val="00394F49"/>
    <w:rsid w:val="003A1075"/>
    <w:rsid w:val="003A5351"/>
    <w:rsid w:val="003B0E37"/>
    <w:rsid w:val="003B7200"/>
    <w:rsid w:val="003D495B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39BF"/>
    <w:rsid w:val="00466725"/>
    <w:rsid w:val="00466F1E"/>
    <w:rsid w:val="0047076F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221A"/>
    <w:rsid w:val="005145D1"/>
    <w:rsid w:val="00525EF1"/>
    <w:rsid w:val="0053071D"/>
    <w:rsid w:val="00544686"/>
    <w:rsid w:val="0054743F"/>
    <w:rsid w:val="00554595"/>
    <w:rsid w:val="005656AA"/>
    <w:rsid w:val="00580916"/>
    <w:rsid w:val="00582979"/>
    <w:rsid w:val="005903D9"/>
    <w:rsid w:val="0059052D"/>
    <w:rsid w:val="005934AC"/>
    <w:rsid w:val="005B3941"/>
    <w:rsid w:val="005C3710"/>
    <w:rsid w:val="005C7985"/>
    <w:rsid w:val="005D1BF0"/>
    <w:rsid w:val="005D596D"/>
    <w:rsid w:val="005D5BA8"/>
    <w:rsid w:val="00604C4C"/>
    <w:rsid w:val="006063CA"/>
    <w:rsid w:val="00621697"/>
    <w:rsid w:val="0062407D"/>
    <w:rsid w:val="00627ABF"/>
    <w:rsid w:val="00637302"/>
    <w:rsid w:val="00637FD6"/>
    <w:rsid w:val="006427FD"/>
    <w:rsid w:val="006465DB"/>
    <w:rsid w:val="00654590"/>
    <w:rsid w:val="00674493"/>
    <w:rsid w:val="00675DA0"/>
    <w:rsid w:val="00684B2F"/>
    <w:rsid w:val="006957D6"/>
    <w:rsid w:val="006A0D09"/>
    <w:rsid w:val="006B144E"/>
    <w:rsid w:val="006B4E59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3338B"/>
    <w:rsid w:val="0073798E"/>
    <w:rsid w:val="00746A3D"/>
    <w:rsid w:val="00757BF7"/>
    <w:rsid w:val="00765163"/>
    <w:rsid w:val="0076538C"/>
    <w:rsid w:val="007751B7"/>
    <w:rsid w:val="007A30D7"/>
    <w:rsid w:val="007A3A76"/>
    <w:rsid w:val="007C0ED4"/>
    <w:rsid w:val="007C0F98"/>
    <w:rsid w:val="007C10B2"/>
    <w:rsid w:val="007C5EFA"/>
    <w:rsid w:val="007D125D"/>
    <w:rsid w:val="007D5BD7"/>
    <w:rsid w:val="007E0889"/>
    <w:rsid w:val="007E6E32"/>
    <w:rsid w:val="007F4AB0"/>
    <w:rsid w:val="007F7A24"/>
    <w:rsid w:val="00812365"/>
    <w:rsid w:val="00822A47"/>
    <w:rsid w:val="00822CDF"/>
    <w:rsid w:val="00832737"/>
    <w:rsid w:val="008461E3"/>
    <w:rsid w:val="00846F0B"/>
    <w:rsid w:val="00861823"/>
    <w:rsid w:val="0087085C"/>
    <w:rsid w:val="008745A7"/>
    <w:rsid w:val="00875F39"/>
    <w:rsid w:val="0087768D"/>
    <w:rsid w:val="00880B93"/>
    <w:rsid w:val="008823ED"/>
    <w:rsid w:val="0089316C"/>
    <w:rsid w:val="0089422F"/>
    <w:rsid w:val="008A1D9C"/>
    <w:rsid w:val="008B08D2"/>
    <w:rsid w:val="008C3553"/>
    <w:rsid w:val="008C537E"/>
    <w:rsid w:val="008D25B2"/>
    <w:rsid w:val="008E209D"/>
    <w:rsid w:val="008E4C49"/>
    <w:rsid w:val="008F1E48"/>
    <w:rsid w:val="008F454F"/>
    <w:rsid w:val="008F53C2"/>
    <w:rsid w:val="008F7CD8"/>
    <w:rsid w:val="00904257"/>
    <w:rsid w:val="00920229"/>
    <w:rsid w:val="00920F90"/>
    <w:rsid w:val="009225A1"/>
    <w:rsid w:val="00936B89"/>
    <w:rsid w:val="00946404"/>
    <w:rsid w:val="00952486"/>
    <w:rsid w:val="00954C59"/>
    <w:rsid w:val="0095634B"/>
    <w:rsid w:val="00961CD9"/>
    <w:rsid w:val="0097344C"/>
    <w:rsid w:val="00977170"/>
    <w:rsid w:val="00980077"/>
    <w:rsid w:val="0098077C"/>
    <w:rsid w:val="009903B8"/>
    <w:rsid w:val="0099534D"/>
    <w:rsid w:val="009B07C4"/>
    <w:rsid w:val="009B16A6"/>
    <w:rsid w:val="009B2D7D"/>
    <w:rsid w:val="009B3C0D"/>
    <w:rsid w:val="009B7CA6"/>
    <w:rsid w:val="009C06EF"/>
    <w:rsid w:val="009C5F36"/>
    <w:rsid w:val="009C6A00"/>
    <w:rsid w:val="009C6EFA"/>
    <w:rsid w:val="009C7BD0"/>
    <w:rsid w:val="009D1688"/>
    <w:rsid w:val="009E31AA"/>
    <w:rsid w:val="009F6E83"/>
    <w:rsid w:val="00A25D18"/>
    <w:rsid w:val="00A26E7C"/>
    <w:rsid w:val="00A304D1"/>
    <w:rsid w:val="00A412D1"/>
    <w:rsid w:val="00A47913"/>
    <w:rsid w:val="00A527DD"/>
    <w:rsid w:val="00A5423F"/>
    <w:rsid w:val="00A57580"/>
    <w:rsid w:val="00A6067F"/>
    <w:rsid w:val="00A649C0"/>
    <w:rsid w:val="00A65121"/>
    <w:rsid w:val="00A76B95"/>
    <w:rsid w:val="00A801B1"/>
    <w:rsid w:val="00A9044F"/>
    <w:rsid w:val="00A90C12"/>
    <w:rsid w:val="00A9621D"/>
    <w:rsid w:val="00AB4EE9"/>
    <w:rsid w:val="00AB74F5"/>
    <w:rsid w:val="00AB7B23"/>
    <w:rsid w:val="00AB7FCD"/>
    <w:rsid w:val="00AC1935"/>
    <w:rsid w:val="00AD41FB"/>
    <w:rsid w:val="00AD44F2"/>
    <w:rsid w:val="00AE1117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4DF"/>
    <w:rsid w:val="00BA0456"/>
    <w:rsid w:val="00BA2E10"/>
    <w:rsid w:val="00BB599A"/>
    <w:rsid w:val="00BB6F67"/>
    <w:rsid w:val="00BC0BA5"/>
    <w:rsid w:val="00BC7C85"/>
    <w:rsid w:val="00BD02FF"/>
    <w:rsid w:val="00BD7046"/>
    <w:rsid w:val="00BF4C42"/>
    <w:rsid w:val="00BF5D10"/>
    <w:rsid w:val="00C01A2E"/>
    <w:rsid w:val="00C075F9"/>
    <w:rsid w:val="00C07EF6"/>
    <w:rsid w:val="00C345A6"/>
    <w:rsid w:val="00C41776"/>
    <w:rsid w:val="00C4178C"/>
    <w:rsid w:val="00C41CA3"/>
    <w:rsid w:val="00C53028"/>
    <w:rsid w:val="00C5402C"/>
    <w:rsid w:val="00C54E33"/>
    <w:rsid w:val="00C60FCB"/>
    <w:rsid w:val="00C6182D"/>
    <w:rsid w:val="00C74E46"/>
    <w:rsid w:val="00C8121E"/>
    <w:rsid w:val="00C847C6"/>
    <w:rsid w:val="00C931BE"/>
    <w:rsid w:val="00CA5FC7"/>
    <w:rsid w:val="00CB6893"/>
    <w:rsid w:val="00CB74E3"/>
    <w:rsid w:val="00CD4233"/>
    <w:rsid w:val="00CD6CE1"/>
    <w:rsid w:val="00CF06C8"/>
    <w:rsid w:val="00D025E2"/>
    <w:rsid w:val="00D055A6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1AFC"/>
    <w:rsid w:val="00D448C1"/>
    <w:rsid w:val="00D471DB"/>
    <w:rsid w:val="00D56AE1"/>
    <w:rsid w:val="00D700E6"/>
    <w:rsid w:val="00D86DBA"/>
    <w:rsid w:val="00D93BDA"/>
    <w:rsid w:val="00D96FE2"/>
    <w:rsid w:val="00DA3152"/>
    <w:rsid w:val="00DA6221"/>
    <w:rsid w:val="00DB1568"/>
    <w:rsid w:val="00DB2989"/>
    <w:rsid w:val="00DC412C"/>
    <w:rsid w:val="00DC677F"/>
    <w:rsid w:val="00DD3D89"/>
    <w:rsid w:val="00DE487F"/>
    <w:rsid w:val="00DE524B"/>
    <w:rsid w:val="00DE6732"/>
    <w:rsid w:val="00DF73A1"/>
    <w:rsid w:val="00E22375"/>
    <w:rsid w:val="00E25A3D"/>
    <w:rsid w:val="00E44381"/>
    <w:rsid w:val="00E53420"/>
    <w:rsid w:val="00E60471"/>
    <w:rsid w:val="00E6082C"/>
    <w:rsid w:val="00E63D49"/>
    <w:rsid w:val="00E640DB"/>
    <w:rsid w:val="00E671E6"/>
    <w:rsid w:val="00E677B5"/>
    <w:rsid w:val="00E717CC"/>
    <w:rsid w:val="00E84B48"/>
    <w:rsid w:val="00E94269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19D2"/>
    <w:rsid w:val="00F126C3"/>
    <w:rsid w:val="00F15122"/>
    <w:rsid w:val="00F274EB"/>
    <w:rsid w:val="00F373E1"/>
    <w:rsid w:val="00F41022"/>
    <w:rsid w:val="00F449AD"/>
    <w:rsid w:val="00F5024A"/>
    <w:rsid w:val="00F53337"/>
    <w:rsid w:val="00F55E8D"/>
    <w:rsid w:val="00F574AC"/>
    <w:rsid w:val="00F86BF0"/>
    <w:rsid w:val="00F86ED9"/>
    <w:rsid w:val="00F90F58"/>
    <w:rsid w:val="00FA2DF5"/>
    <w:rsid w:val="00FA33E7"/>
    <w:rsid w:val="00FB0F89"/>
    <w:rsid w:val="00FC4D43"/>
    <w:rsid w:val="00FE17FE"/>
    <w:rsid w:val="00FE36F3"/>
    <w:rsid w:val="00FF30E5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449E57DA-A4F4-46DE-BCBB-2F2F995E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30555E"/>
    <w:tblPr>
      <w:tblStyleRowBandSize w:val="1"/>
      <w:tblStyleColBandSize w:val="1"/>
      <w:tblBorders>
        <w:top w:val="single" w:sz="4" w:space="0" w:color="53B058" w:themeColor="accent1"/>
        <w:left w:val="single" w:sz="4" w:space="0" w:color="53B058" w:themeColor="accent1"/>
        <w:bottom w:val="single" w:sz="4" w:space="0" w:color="53B058" w:themeColor="accent1"/>
        <w:right w:val="single" w:sz="4" w:space="0" w:color="53B05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B058" w:themeColor="accent1"/>
          <w:right w:val="single" w:sz="4" w:space="0" w:color="53B058" w:themeColor="accent1"/>
        </w:tcBorders>
      </w:tcPr>
    </w:tblStylePr>
    <w:tblStylePr w:type="band1Horz">
      <w:tblPr/>
      <w:tcPr>
        <w:tcBorders>
          <w:top w:val="single" w:sz="4" w:space="0" w:color="53B058" w:themeColor="accent1"/>
          <w:bottom w:val="single" w:sz="4" w:space="0" w:color="53B0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B058" w:themeColor="accent1"/>
          <w:left w:val="nil"/>
        </w:tcBorders>
      </w:tcPr>
    </w:tblStylePr>
    <w:tblStylePr w:type="swCell">
      <w:tblPr/>
      <w:tcPr>
        <w:tcBorders>
          <w:top w:val="double" w:sz="4" w:space="0" w:color="53B05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21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11</cp:revision>
  <cp:lastPrinted>2022-04-25T07:13:00Z</cp:lastPrinted>
  <dcterms:created xsi:type="dcterms:W3CDTF">2022-05-19T06:27:00Z</dcterms:created>
  <dcterms:modified xsi:type="dcterms:W3CDTF">2022-05-19T14:53:00Z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