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4E71" w14:textId="77777777" w:rsidR="00506068" w:rsidRDefault="00506068" w:rsidP="00DF1D8C">
      <w:pPr>
        <w:pStyle w:val="Heading1"/>
        <w:ind w:left="-426"/>
        <w:rPr>
          <w:b/>
          <w:bCs/>
        </w:rPr>
      </w:pPr>
    </w:p>
    <w:p w14:paraId="0CFAB139" w14:textId="4ED32EFC" w:rsidR="00023C94" w:rsidRPr="00B02275" w:rsidRDefault="00BB08C4" w:rsidP="00506068">
      <w:pPr>
        <w:pStyle w:val="Heading1"/>
        <w:ind w:left="-426"/>
        <w:rPr>
          <w:b/>
          <w:bCs/>
          <w:sz w:val="24"/>
          <w:szCs w:val="24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D205888" wp14:editId="05B3F1C5">
            <wp:simplePos x="0" y="0"/>
            <wp:positionH relativeFrom="column">
              <wp:posOffset>4007237</wp:posOffset>
            </wp:positionH>
            <wp:positionV relativeFrom="paragraph">
              <wp:posOffset>628732</wp:posOffset>
            </wp:positionV>
            <wp:extent cx="1567622" cy="1567622"/>
            <wp:effectExtent l="57150" t="57150" r="52070" b="52070"/>
            <wp:wrapNone/>
            <wp:docPr id="2" name="Picture 2" descr="A picture containing food, container, dish, past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container, dish, pasta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8" r="19538"/>
                    <a:stretch/>
                  </pic:blipFill>
                  <pic:spPr bwMode="auto">
                    <a:xfrm>
                      <a:off x="0" y="0"/>
                      <a:ext cx="1567622" cy="1567622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53B058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C24">
        <w:rPr>
          <w:b/>
          <w:bCs/>
        </w:rPr>
        <w:t>Fish and veg stack</w:t>
      </w:r>
      <w:r w:rsidR="00023C94">
        <w:rPr>
          <w:b/>
          <w:bCs/>
        </w:rPr>
        <w:br/>
      </w:r>
    </w:p>
    <w:p w14:paraId="6956A9D0" w14:textId="598E9ABD" w:rsidR="00EF7CBB" w:rsidRPr="00B02275" w:rsidRDefault="00EF7CBB" w:rsidP="00EF7CBB">
      <w:pPr>
        <w:ind w:left="-426"/>
        <w:rPr>
          <w:rFonts w:eastAsiaTheme="majorEastAsia" w:cs="Arial"/>
          <w:b/>
          <w:bCs/>
          <w:sz w:val="24"/>
        </w:rPr>
      </w:pPr>
      <w:r w:rsidRPr="00B02275">
        <w:rPr>
          <w:rFonts w:eastAsiaTheme="majorEastAsia" w:cs="Arial"/>
          <w:b/>
          <w:bCs/>
          <w:sz w:val="24"/>
        </w:rPr>
        <w:t>Ingredients</w:t>
      </w:r>
    </w:p>
    <w:p w14:paraId="23C86E41" w14:textId="69429221" w:rsidR="00E5416A" w:rsidRPr="00B02275" w:rsidRDefault="00E5416A" w:rsidP="00506068">
      <w:pPr>
        <w:ind w:left="-425"/>
        <w:rPr>
          <w:rFonts w:eastAsiaTheme="majorEastAsia" w:cs="Arial"/>
          <w:color w:val="000000" w:themeColor="text1"/>
          <w:sz w:val="24"/>
        </w:rPr>
      </w:pPr>
      <w:r w:rsidRPr="00B02275">
        <w:rPr>
          <w:rFonts w:eastAsiaTheme="majorEastAsia" w:cs="Arial"/>
          <w:color w:val="000000" w:themeColor="text1"/>
          <w:sz w:val="24"/>
        </w:rPr>
        <w:t>1 carrot</w:t>
      </w:r>
    </w:p>
    <w:p w14:paraId="3C456783" w14:textId="2BE0BAE4" w:rsidR="00E5416A" w:rsidRPr="00B02275" w:rsidRDefault="00E5416A" w:rsidP="00506068">
      <w:pPr>
        <w:ind w:left="-425"/>
        <w:rPr>
          <w:rFonts w:eastAsiaTheme="majorEastAsia" w:cs="Arial"/>
          <w:color w:val="000000" w:themeColor="text1"/>
          <w:sz w:val="24"/>
        </w:rPr>
      </w:pPr>
      <w:r w:rsidRPr="00B02275">
        <w:rPr>
          <w:rFonts w:eastAsiaTheme="majorEastAsia" w:cs="Arial"/>
          <w:color w:val="000000" w:themeColor="text1"/>
          <w:sz w:val="24"/>
        </w:rPr>
        <w:t>½ a courgette</w:t>
      </w:r>
    </w:p>
    <w:p w14:paraId="1F4651E1" w14:textId="540E502B" w:rsidR="00E5416A" w:rsidRPr="00B02275" w:rsidRDefault="00E5416A" w:rsidP="00506068">
      <w:pPr>
        <w:ind w:left="-425"/>
        <w:rPr>
          <w:rFonts w:eastAsiaTheme="majorEastAsia" w:cs="Arial"/>
          <w:color w:val="000000" w:themeColor="text1"/>
          <w:sz w:val="24"/>
        </w:rPr>
      </w:pPr>
      <w:r w:rsidRPr="00B02275">
        <w:rPr>
          <w:rFonts w:eastAsiaTheme="majorEastAsia" w:cs="Arial"/>
          <w:color w:val="000000" w:themeColor="text1"/>
          <w:sz w:val="24"/>
        </w:rPr>
        <w:t>1 piece of fresh fish e.g. salmon (approx. 200g)</w:t>
      </w:r>
    </w:p>
    <w:p w14:paraId="57B7AF65" w14:textId="7424DC2A" w:rsidR="00E5416A" w:rsidRPr="00B02275" w:rsidRDefault="00E5416A" w:rsidP="00506068">
      <w:pPr>
        <w:ind w:left="-425"/>
        <w:rPr>
          <w:rFonts w:eastAsiaTheme="majorEastAsia" w:cs="Arial"/>
          <w:color w:val="000000" w:themeColor="text1"/>
          <w:sz w:val="24"/>
        </w:rPr>
      </w:pPr>
      <w:r w:rsidRPr="00B02275">
        <w:rPr>
          <w:rFonts w:eastAsiaTheme="majorEastAsia" w:cs="Arial"/>
          <w:color w:val="000000" w:themeColor="text1"/>
          <w:sz w:val="24"/>
        </w:rPr>
        <w:t xml:space="preserve">25g </w:t>
      </w:r>
      <w:r w:rsidR="00DE36D3">
        <w:rPr>
          <w:rFonts w:eastAsiaTheme="majorEastAsia" w:cs="Arial"/>
          <w:color w:val="000000" w:themeColor="text1"/>
          <w:sz w:val="24"/>
        </w:rPr>
        <w:t>C</w:t>
      </w:r>
      <w:r w:rsidRPr="00B02275">
        <w:rPr>
          <w:rFonts w:eastAsiaTheme="majorEastAsia" w:cs="Arial"/>
          <w:color w:val="000000" w:themeColor="text1"/>
          <w:sz w:val="24"/>
        </w:rPr>
        <w:t>heddar cheese</w:t>
      </w:r>
    </w:p>
    <w:p w14:paraId="58BA7FBE" w14:textId="3F0BB27D" w:rsidR="00E5416A" w:rsidRPr="00B02275" w:rsidRDefault="00E5416A" w:rsidP="00506068">
      <w:pPr>
        <w:ind w:left="-425"/>
        <w:rPr>
          <w:rFonts w:eastAsiaTheme="majorEastAsia" w:cs="Arial"/>
          <w:color w:val="000000" w:themeColor="text1"/>
          <w:sz w:val="24"/>
        </w:rPr>
      </w:pPr>
      <w:r w:rsidRPr="00B02275">
        <w:rPr>
          <w:rFonts w:eastAsiaTheme="majorEastAsia" w:cs="Arial"/>
          <w:color w:val="000000" w:themeColor="text1"/>
          <w:sz w:val="24"/>
        </w:rPr>
        <w:t>1 spring onion</w:t>
      </w:r>
    </w:p>
    <w:p w14:paraId="7C2A7A1E" w14:textId="77777777" w:rsidR="0064197F" w:rsidRPr="00B02275" w:rsidRDefault="00E5416A" w:rsidP="00506068">
      <w:pPr>
        <w:ind w:left="-425"/>
        <w:rPr>
          <w:rFonts w:eastAsiaTheme="majorEastAsia" w:cs="Arial"/>
          <w:color w:val="000000" w:themeColor="text1"/>
          <w:sz w:val="24"/>
        </w:rPr>
      </w:pPr>
      <w:r w:rsidRPr="00B02275">
        <w:rPr>
          <w:rFonts w:eastAsiaTheme="majorEastAsia" w:cs="Arial"/>
          <w:color w:val="000000" w:themeColor="text1"/>
          <w:sz w:val="24"/>
        </w:rPr>
        <w:t>½ slice bread</w:t>
      </w:r>
    </w:p>
    <w:p w14:paraId="4B0E9370" w14:textId="60B8B89E" w:rsidR="0064197F" w:rsidRPr="00B02275" w:rsidRDefault="0064197F" w:rsidP="00506068">
      <w:pPr>
        <w:ind w:left="-425"/>
        <w:rPr>
          <w:rFonts w:eastAsiaTheme="majorEastAsia" w:cs="Arial"/>
          <w:color w:val="000000" w:themeColor="text1"/>
          <w:sz w:val="24"/>
        </w:rPr>
      </w:pPr>
      <w:r w:rsidRPr="00B02275">
        <w:rPr>
          <w:rFonts w:eastAsiaTheme="majorEastAsia" w:cs="Arial"/>
          <w:color w:val="000000" w:themeColor="text1"/>
          <w:sz w:val="24"/>
        </w:rPr>
        <w:t>1 x 5ml spoon</w:t>
      </w:r>
      <w:r w:rsidR="00256058" w:rsidRPr="00B02275">
        <w:rPr>
          <w:rFonts w:eastAsiaTheme="majorEastAsia" w:cs="Arial"/>
          <w:color w:val="000000" w:themeColor="text1"/>
          <w:sz w:val="24"/>
        </w:rPr>
        <w:t xml:space="preserve"> </w:t>
      </w:r>
      <w:r w:rsidRPr="00B02275">
        <w:rPr>
          <w:rFonts w:eastAsiaTheme="majorEastAsia" w:cs="Arial"/>
          <w:color w:val="000000" w:themeColor="text1"/>
          <w:sz w:val="24"/>
        </w:rPr>
        <w:t>(1 teaspoon) dried mixed herbs</w:t>
      </w:r>
    </w:p>
    <w:p w14:paraId="2E6E8388" w14:textId="79405E73" w:rsidR="00256058" w:rsidRPr="00B02275" w:rsidRDefault="00256058" w:rsidP="00506068">
      <w:pPr>
        <w:ind w:left="-425"/>
        <w:rPr>
          <w:rFonts w:eastAsiaTheme="majorEastAsia" w:cs="Arial"/>
          <w:color w:val="000000" w:themeColor="text1"/>
          <w:sz w:val="24"/>
        </w:rPr>
      </w:pPr>
      <w:r w:rsidRPr="00B02275">
        <w:rPr>
          <w:rFonts w:eastAsiaTheme="majorEastAsia" w:cs="Arial"/>
          <w:color w:val="000000" w:themeColor="text1"/>
          <w:sz w:val="24"/>
        </w:rPr>
        <w:t>B</w:t>
      </w:r>
      <w:r w:rsidR="003F46DB">
        <w:rPr>
          <w:rFonts w:eastAsiaTheme="majorEastAsia" w:cs="Arial"/>
          <w:color w:val="000000" w:themeColor="text1"/>
          <w:sz w:val="24"/>
        </w:rPr>
        <w:t>l</w:t>
      </w:r>
      <w:r w:rsidRPr="00B02275">
        <w:rPr>
          <w:rFonts w:eastAsiaTheme="majorEastAsia" w:cs="Arial"/>
          <w:color w:val="000000" w:themeColor="text1"/>
          <w:sz w:val="24"/>
        </w:rPr>
        <w:t>ack pepper</w:t>
      </w:r>
    </w:p>
    <w:p w14:paraId="7FBF2521" w14:textId="4B77CEFF" w:rsidR="00FC4D43" w:rsidRPr="00B02275" w:rsidRDefault="00084CFB" w:rsidP="00390AF2">
      <w:pPr>
        <w:rPr>
          <w:rFonts w:eastAsiaTheme="majorEastAsia" w:cs="Arial"/>
          <w:b/>
          <w:bCs/>
          <w:sz w:val="24"/>
        </w:rPr>
      </w:pPr>
      <w:r>
        <w:rPr>
          <w:rFonts w:eastAsiaTheme="majorEastAsia" w:cs="Arial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C5D1" wp14:editId="57BCA363">
                <wp:simplePos x="0" y="0"/>
                <wp:positionH relativeFrom="column">
                  <wp:posOffset>4362450</wp:posOffset>
                </wp:positionH>
                <wp:positionV relativeFrom="paragraph">
                  <wp:posOffset>61595</wp:posOffset>
                </wp:positionV>
                <wp:extent cx="914400" cy="2984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8C28C" w14:textId="28D6BDD9" w:rsidR="00F431DC" w:rsidRPr="00A57D65" w:rsidRDefault="00F431DC" w:rsidP="009D1DB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57D65">
                              <w:rPr>
                                <w:b/>
                                <w:bCs/>
                                <w:sz w:val="24"/>
                              </w:rPr>
                              <w:t>Serves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22C5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5pt;margin-top:4.85pt;width:1in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" fillcolor="white [3201]" stroked="f" strokeweight=".5pt">
                <v:textbox>
                  <w:txbxContent>
                    <w:p w14:paraId="2E68C28C" w14:textId="28D6BDD9" w:rsidR="00F431DC" w:rsidRPr="00A57D65" w:rsidRDefault="00F431DC" w:rsidP="009D1DB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57D65">
                        <w:rPr>
                          <w:b/>
                          <w:bCs/>
                          <w:sz w:val="24"/>
                        </w:rPr>
                        <w:t>Serves 1</w:t>
                      </w:r>
                    </w:p>
                  </w:txbxContent>
                </v:textbox>
              </v:shape>
            </w:pict>
          </mc:Fallback>
        </mc:AlternateContent>
      </w:r>
    </w:p>
    <w:p w14:paraId="08980E19" w14:textId="6D82BC1E" w:rsidR="00F431DC" w:rsidRDefault="00F431DC" w:rsidP="00256058">
      <w:pPr>
        <w:ind w:left="-426"/>
        <w:rPr>
          <w:rFonts w:eastAsiaTheme="majorEastAsia" w:cs="Arial"/>
          <w:b/>
          <w:bCs/>
          <w:color w:val="000000" w:themeColor="text1"/>
          <w:sz w:val="24"/>
        </w:rPr>
      </w:pPr>
    </w:p>
    <w:p w14:paraId="5DD72816" w14:textId="77777777" w:rsidR="00F431DC" w:rsidRDefault="00F431DC" w:rsidP="00084CFB">
      <w:pPr>
        <w:rPr>
          <w:rFonts w:eastAsiaTheme="majorEastAsia" w:cs="Arial"/>
          <w:b/>
          <w:bCs/>
          <w:color w:val="000000" w:themeColor="text1"/>
          <w:sz w:val="24"/>
        </w:rPr>
      </w:pPr>
    </w:p>
    <w:p w14:paraId="54AACCB3" w14:textId="1BA9D82E" w:rsidR="00256058" w:rsidRPr="00B02275" w:rsidRDefault="00F14F3A" w:rsidP="00256058">
      <w:pPr>
        <w:ind w:left="-426"/>
        <w:rPr>
          <w:rFonts w:eastAsiaTheme="majorEastAsia" w:cs="Arial"/>
          <w:b/>
          <w:bCs/>
          <w:color w:val="000000" w:themeColor="text1"/>
          <w:sz w:val="24"/>
        </w:rPr>
      </w:pPr>
      <w:r w:rsidRPr="00B02275">
        <w:rPr>
          <w:rFonts w:eastAsiaTheme="majorEastAsia" w:cs="Arial"/>
          <w:b/>
          <w:bCs/>
          <w:color w:val="000000" w:themeColor="text1"/>
          <w:sz w:val="24"/>
        </w:rPr>
        <w:t>Equipment</w:t>
      </w:r>
    </w:p>
    <w:p w14:paraId="205D46F6" w14:textId="438359FD" w:rsidR="00FC4D43" w:rsidRPr="00B02275" w:rsidRDefault="00256058" w:rsidP="00256058">
      <w:pPr>
        <w:ind w:left="-426"/>
        <w:rPr>
          <w:rFonts w:cs="Arial"/>
          <w:color w:val="000000" w:themeColor="text1"/>
          <w:sz w:val="24"/>
          <w:shd w:val="clear" w:color="auto" w:fill="FFFFFF"/>
        </w:rPr>
      </w:pPr>
      <w:r w:rsidRPr="00B02275">
        <w:rPr>
          <w:rFonts w:cs="Arial"/>
          <w:color w:val="000000" w:themeColor="text1"/>
          <w:sz w:val="24"/>
          <w:shd w:val="clear" w:color="auto" w:fill="FFFFFF"/>
        </w:rPr>
        <w:t>Chopping board, knife, peeler, oven proof/foil dish, baking tray,</w:t>
      </w:r>
      <w:r w:rsidR="00DF1B38" w:rsidRPr="00B02275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B02275">
        <w:rPr>
          <w:rFonts w:cs="Arial"/>
          <w:color w:val="000000" w:themeColor="text1"/>
          <w:sz w:val="24"/>
          <w:shd w:val="clear" w:color="auto" w:fill="FFFFFF"/>
        </w:rPr>
        <w:t>food processor, grater, spoon, oven gloves, weighing scales.</w:t>
      </w:r>
    </w:p>
    <w:p w14:paraId="22C75EF8" w14:textId="77777777" w:rsidR="00256058" w:rsidRPr="00B02275" w:rsidRDefault="00256058" w:rsidP="00256058">
      <w:pPr>
        <w:ind w:left="-426"/>
        <w:rPr>
          <w:rFonts w:eastAsiaTheme="majorEastAsia" w:cs="Arial"/>
          <w:b/>
          <w:bCs/>
          <w:sz w:val="24"/>
        </w:rPr>
      </w:pPr>
    </w:p>
    <w:p w14:paraId="5BDDE7F6" w14:textId="77777777" w:rsidR="000C6438" w:rsidRPr="00B02275" w:rsidRDefault="000C6438" w:rsidP="000C6438">
      <w:pPr>
        <w:pStyle w:val="FFLSubHeaders"/>
        <w:ind w:left="-426"/>
      </w:pPr>
      <w:r w:rsidRPr="00B02275">
        <w:t>Method</w:t>
      </w:r>
    </w:p>
    <w:p w14:paraId="194621B4" w14:textId="77777777" w:rsidR="00DF1B38" w:rsidRPr="00B02275" w:rsidRDefault="00A46D09" w:rsidP="00DF1B38">
      <w:pPr>
        <w:pStyle w:val="FFLSubHeaders"/>
        <w:numPr>
          <w:ilvl w:val="0"/>
          <w:numId w:val="10"/>
        </w:numPr>
        <w:ind w:left="0"/>
        <w:rPr>
          <w:rFonts w:eastAsia="Times New Roman"/>
          <w:b w:val="0"/>
          <w:bCs w:val="0"/>
          <w:color w:val="000000" w:themeColor="text1"/>
          <w:lang w:eastAsia="en-GB"/>
        </w:rPr>
      </w:pPr>
      <w:r w:rsidRPr="00B02275">
        <w:rPr>
          <w:b w:val="0"/>
          <w:bCs w:val="0"/>
          <w:color w:val="000000" w:themeColor="text1"/>
        </w:rPr>
        <w:t>Preheat the oven</w:t>
      </w:r>
      <w:r w:rsidR="00546B82" w:rsidRPr="00B02275">
        <w:rPr>
          <w:b w:val="0"/>
          <w:bCs w:val="0"/>
          <w:color w:val="000000" w:themeColor="text1"/>
        </w:rPr>
        <w:t xml:space="preserve"> to 200</w:t>
      </w:r>
      <w:r w:rsidR="00546B82" w:rsidRPr="00B02275">
        <w:rPr>
          <w:rFonts w:eastAsia="Times New Roman"/>
          <w:b w:val="0"/>
          <w:bCs w:val="0"/>
          <w:color w:val="000000" w:themeColor="text1"/>
          <w:lang w:eastAsia="en-GB"/>
        </w:rPr>
        <w:t xml:space="preserve">ºC </w:t>
      </w:r>
      <w:r w:rsidR="00546B82" w:rsidRPr="00B02275">
        <w:rPr>
          <w:b w:val="0"/>
          <w:bCs w:val="0"/>
          <w:color w:val="000000" w:themeColor="text1"/>
        </w:rPr>
        <w:t>or gas mark 6.</w:t>
      </w:r>
    </w:p>
    <w:p w14:paraId="6B5ECFE1" w14:textId="77777777" w:rsidR="00DF1B38" w:rsidRPr="00B02275" w:rsidRDefault="00FE3D2C" w:rsidP="00DF1B38">
      <w:pPr>
        <w:pStyle w:val="FFLSubHeaders"/>
        <w:numPr>
          <w:ilvl w:val="0"/>
          <w:numId w:val="10"/>
        </w:numPr>
        <w:ind w:left="0"/>
        <w:rPr>
          <w:rFonts w:eastAsia="Times New Roman"/>
          <w:b w:val="0"/>
          <w:bCs w:val="0"/>
          <w:color w:val="000000" w:themeColor="text1"/>
          <w:lang w:eastAsia="en-GB"/>
        </w:rPr>
      </w:pPr>
      <w:r w:rsidRPr="00B02275">
        <w:rPr>
          <w:rFonts w:eastAsia="Times New Roman"/>
          <w:b w:val="0"/>
          <w:bCs w:val="0"/>
          <w:color w:val="000000" w:themeColor="text1"/>
          <w:lang w:eastAsia="en-GB"/>
        </w:rPr>
        <w:t>Top and tail the carrot and courgette, then run the vegetable peeler lengthways along each vegetable to make ribbons. Place an oven proof dish or foil tray on a baking tray and place the vegetable ribbons in the bottom.</w:t>
      </w:r>
    </w:p>
    <w:p w14:paraId="55D5CA3A" w14:textId="77777777" w:rsidR="00DF1B38" w:rsidRPr="00B02275" w:rsidRDefault="00FE3D2C" w:rsidP="00DF1B38">
      <w:pPr>
        <w:pStyle w:val="FFLSubHeaders"/>
        <w:numPr>
          <w:ilvl w:val="0"/>
          <w:numId w:val="10"/>
        </w:numPr>
        <w:ind w:left="0"/>
        <w:rPr>
          <w:rFonts w:eastAsia="Times New Roman"/>
          <w:b w:val="0"/>
          <w:bCs w:val="0"/>
          <w:color w:val="000000" w:themeColor="text1"/>
          <w:lang w:eastAsia="en-GB"/>
        </w:rPr>
      </w:pPr>
      <w:r w:rsidRPr="00B02275">
        <w:rPr>
          <w:rFonts w:eastAsia="Times New Roman"/>
          <w:b w:val="0"/>
          <w:bCs w:val="0"/>
          <w:color w:val="000000" w:themeColor="text1"/>
          <w:lang w:eastAsia="en-GB"/>
        </w:rPr>
        <w:t>Lay the fish on top of the vegetables.</w:t>
      </w:r>
    </w:p>
    <w:p w14:paraId="068AC777" w14:textId="77777777" w:rsidR="00DF1B38" w:rsidRPr="00B02275" w:rsidRDefault="00FE3D2C" w:rsidP="00DF1B38">
      <w:pPr>
        <w:pStyle w:val="FFLSubHeaders"/>
        <w:numPr>
          <w:ilvl w:val="0"/>
          <w:numId w:val="10"/>
        </w:numPr>
        <w:ind w:left="0"/>
        <w:rPr>
          <w:rFonts w:eastAsia="Times New Roman"/>
          <w:b w:val="0"/>
          <w:bCs w:val="0"/>
          <w:color w:val="000000" w:themeColor="text1"/>
          <w:lang w:eastAsia="en-GB"/>
        </w:rPr>
      </w:pPr>
      <w:r w:rsidRPr="00B02275">
        <w:rPr>
          <w:rFonts w:eastAsia="Times New Roman"/>
          <w:b w:val="0"/>
          <w:bCs w:val="0"/>
          <w:color w:val="000000" w:themeColor="text1"/>
          <w:lang w:eastAsia="en-GB"/>
        </w:rPr>
        <w:t>Grate the cheese.</w:t>
      </w:r>
    </w:p>
    <w:p w14:paraId="50DF9AE2" w14:textId="77777777" w:rsidR="00DF1B38" w:rsidRPr="00B02275" w:rsidRDefault="00FE3D2C" w:rsidP="00DF1B38">
      <w:pPr>
        <w:pStyle w:val="FFLSubHeaders"/>
        <w:numPr>
          <w:ilvl w:val="0"/>
          <w:numId w:val="10"/>
        </w:numPr>
        <w:ind w:left="0"/>
        <w:rPr>
          <w:rFonts w:eastAsia="Times New Roman"/>
          <w:b w:val="0"/>
          <w:bCs w:val="0"/>
          <w:color w:val="000000" w:themeColor="text1"/>
          <w:lang w:eastAsia="en-GB"/>
        </w:rPr>
      </w:pPr>
      <w:r w:rsidRPr="00B02275">
        <w:rPr>
          <w:rFonts w:eastAsia="Times New Roman"/>
          <w:b w:val="0"/>
          <w:bCs w:val="0"/>
          <w:color w:val="000000" w:themeColor="text1"/>
          <w:lang w:eastAsia="en-GB"/>
        </w:rPr>
        <w:t>Put spring onion and bread into the food processor and blitz until it resembles breadcrumbs.</w:t>
      </w:r>
    </w:p>
    <w:p w14:paraId="6A9E09A1" w14:textId="77777777" w:rsidR="00DF1B38" w:rsidRPr="00B02275" w:rsidRDefault="00FE3D2C" w:rsidP="00DF1B38">
      <w:pPr>
        <w:pStyle w:val="FFLSubHeaders"/>
        <w:numPr>
          <w:ilvl w:val="0"/>
          <w:numId w:val="10"/>
        </w:numPr>
        <w:ind w:left="0"/>
        <w:rPr>
          <w:rFonts w:eastAsia="Times New Roman"/>
          <w:b w:val="0"/>
          <w:bCs w:val="0"/>
          <w:color w:val="000000" w:themeColor="text1"/>
          <w:lang w:eastAsia="en-GB"/>
        </w:rPr>
      </w:pPr>
      <w:r w:rsidRPr="00B02275">
        <w:rPr>
          <w:rFonts w:eastAsia="Times New Roman"/>
          <w:b w:val="0"/>
          <w:bCs w:val="0"/>
          <w:color w:val="000000" w:themeColor="text1"/>
          <w:lang w:eastAsia="en-GB"/>
        </w:rPr>
        <w:t>Stir in the cheese, herbs and a few twists of black pepper.</w:t>
      </w:r>
    </w:p>
    <w:p w14:paraId="48B0AD18" w14:textId="77777777" w:rsidR="00DF1B38" w:rsidRPr="00B02275" w:rsidRDefault="00FE3D2C" w:rsidP="00DF1B38">
      <w:pPr>
        <w:pStyle w:val="FFLSubHeaders"/>
        <w:numPr>
          <w:ilvl w:val="0"/>
          <w:numId w:val="10"/>
        </w:numPr>
        <w:ind w:left="0"/>
        <w:rPr>
          <w:rFonts w:eastAsia="Times New Roman"/>
          <w:b w:val="0"/>
          <w:bCs w:val="0"/>
          <w:color w:val="000000" w:themeColor="text1"/>
          <w:lang w:eastAsia="en-GB"/>
        </w:rPr>
      </w:pPr>
      <w:r w:rsidRPr="00B02275">
        <w:rPr>
          <w:rFonts w:eastAsia="Times New Roman"/>
          <w:b w:val="0"/>
          <w:bCs w:val="0"/>
          <w:color w:val="000000" w:themeColor="text1"/>
          <w:lang w:eastAsia="en-GB"/>
        </w:rPr>
        <w:t>Spoon the mixture on top of the fish and bake in the oven for 20 minutes.</w:t>
      </w:r>
    </w:p>
    <w:p w14:paraId="49C5E02D" w14:textId="0F3B0EFA" w:rsidR="00FE3D2C" w:rsidRPr="00B02275" w:rsidRDefault="00FE3D2C" w:rsidP="00DF1B38">
      <w:pPr>
        <w:pStyle w:val="FFLSubHeaders"/>
        <w:numPr>
          <w:ilvl w:val="0"/>
          <w:numId w:val="10"/>
        </w:numPr>
        <w:ind w:left="0"/>
        <w:rPr>
          <w:rFonts w:eastAsia="Times New Roman"/>
          <w:b w:val="0"/>
          <w:bCs w:val="0"/>
          <w:color w:val="000000" w:themeColor="text1"/>
          <w:lang w:eastAsia="en-GB"/>
        </w:rPr>
      </w:pPr>
      <w:r w:rsidRPr="00B02275">
        <w:rPr>
          <w:rFonts w:eastAsia="Times New Roman"/>
          <w:b w:val="0"/>
          <w:bCs w:val="0"/>
          <w:color w:val="000000" w:themeColor="text1"/>
          <w:lang w:eastAsia="en-GB"/>
        </w:rPr>
        <w:t>Serve.</w:t>
      </w:r>
    </w:p>
    <w:p w14:paraId="40E9F142" w14:textId="59ABE141" w:rsidR="00BA6127" w:rsidRDefault="00BA6127" w:rsidP="00BA6127">
      <w:pPr>
        <w:pStyle w:val="FFLSubHeaders"/>
        <w:ind w:left="-426"/>
        <w:rPr>
          <w:b w:val="0"/>
          <w:bCs w:val="0"/>
        </w:rPr>
      </w:pPr>
    </w:p>
    <w:p w14:paraId="0BEB10D5" w14:textId="52726528" w:rsidR="00BA6127" w:rsidRDefault="00645A2A" w:rsidP="00BA6127">
      <w:pPr>
        <w:pStyle w:val="FFLSubHeaders"/>
        <w:ind w:left="-426"/>
      </w:pPr>
      <w:r>
        <w:t>Eat well for you and the planet</w:t>
      </w:r>
      <w:r w:rsidR="000C7B4A">
        <w:t xml:space="preserve">!  </w:t>
      </w:r>
      <w:r w:rsidR="00D94C5D">
        <w:t>Top tips</w:t>
      </w:r>
    </w:p>
    <w:p w14:paraId="2D882A90" w14:textId="3A4A52A2" w:rsidR="00BA6127" w:rsidRPr="00F431DC" w:rsidRDefault="000C7B4A" w:rsidP="000C7B4A">
      <w:pPr>
        <w:pStyle w:val="FFLSubHeaders"/>
        <w:numPr>
          <w:ilvl w:val="0"/>
          <w:numId w:val="14"/>
        </w:numPr>
      </w:pPr>
      <w:r w:rsidRPr="00F431DC">
        <w:rPr>
          <w:b w:val="0"/>
          <w:bCs w:val="0"/>
        </w:rPr>
        <w:t xml:space="preserve">Focus on fibre – </w:t>
      </w:r>
      <w:r w:rsidR="00DF3D87" w:rsidRPr="00F431DC">
        <w:rPr>
          <w:b w:val="0"/>
          <w:bCs w:val="0"/>
        </w:rPr>
        <w:t xml:space="preserve">use wholemeal bread </w:t>
      </w:r>
      <w:r w:rsidR="007F715D" w:rsidRPr="00F431DC">
        <w:rPr>
          <w:b w:val="0"/>
          <w:bCs w:val="0"/>
        </w:rPr>
        <w:t>for</w:t>
      </w:r>
      <w:r w:rsidR="00DF3D87" w:rsidRPr="00F431DC">
        <w:rPr>
          <w:b w:val="0"/>
          <w:bCs w:val="0"/>
        </w:rPr>
        <w:t xml:space="preserve"> your breadcrumbs to give the dish a fibre boost</w:t>
      </w:r>
      <w:r w:rsidR="00F431E4">
        <w:rPr>
          <w:b w:val="0"/>
          <w:bCs w:val="0"/>
        </w:rPr>
        <w:t>.</w:t>
      </w:r>
    </w:p>
    <w:p w14:paraId="19381577" w14:textId="5AF1A0B3" w:rsidR="000C7B4A" w:rsidRPr="00F431DC" w:rsidRDefault="00D94C5D" w:rsidP="000C7B4A">
      <w:pPr>
        <w:pStyle w:val="FFLSubHeaders"/>
        <w:numPr>
          <w:ilvl w:val="0"/>
          <w:numId w:val="14"/>
        </w:numPr>
      </w:pPr>
      <w:r w:rsidRPr="00F431DC">
        <w:rPr>
          <w:b w:val="0"/>
          <w:bCs w:val="0"/>
        </w:rPr>
        <w:t>Get at le</w:t>
      </w:r>
      <w:r w:rsidR="004E03C2" w:rsidRPr="00F431DC">
        <w:rPr>
          <w:b w:val="0"/>
          <w:bCs w:val="0"/>
        </w:rPr>
        <w:t>a</w:t>
      </w:r>
      <w:r w:rsidRPr="00F431DC">
        <w:rPr>
          <w:b w:val="0"/>
          <w:bCs w:val="0"/>
        </w:rPr>
        <w:t xml:space="preserve">st 5 A DAY </w:t>
      </w:r>
      <w:r w:rsidR="00F431E4">
        <w:rPr>
          <w:b w:val="0"/>
          <w:bCs w:val="0"/>
        </w:rPr>
        <w:t xml:space="preserve">– </w:t>
      </w:r>
      <w:r w:rsidR="00C6077A">
        <w:rPr>
          <w:b w:val="0"/>
          <w:bCs w:val="0"/>
        </w:rPr>
        <w:t xml:space="preserve">add </w:t>
      </w:r>
      <w:r w:rsidR="00A47DC3">
        <w:rPr>
          <w:b w:val="0"/>
          <w:bCs w:val="0"/>
        </w:rPr>
        <w:t xml:space="preserve">small florets of broccoli and cauliflower. Cook in boiling water for </w:t>
      </w:r>
      <w:r w:rsidR="00AE1770">
        <w:rPr>
          <w:b w:val="0"/>
          <w:bCs w:val="0"/>
        </w:rPr>
        <w:t xml:space="preserve">3-4 minutes to slightly soften first. </w:t>
      </w:r>
      <w:r w:rsidR="00886BF1">
        <w:rPr>
          <w:b w:val="0"/>
          <w:bCs w:val="0"/>
        </w:rPr>
        <w:t>(</w:t>
      </w:r>
      <w:r w:rsidR="00AE1770">
        <w:rPr>
          <w:b w:val="0"/>
          <w:bCs w:val="0"/>
        </w:rPr>
        <w:t xml:space="preserve">Save the </w:t>
      </w:r>
      <w:r w:rsidR="0029653C">
        <w:rPr>
          <w:b w:val="0"/>
          <w:bCs w:val="0"/>
        </w:rPr>
        <w:t>stalks and use in a stir-fry.</w:t>
      </w:r>
      <w:r w:rsidR="00886BF1">
        <w:rPr>
          <w:b w:val="0"/>
          <w:bCs w:val="0"/>
        </w:rPr>
        <w:t>)</w:t>
      </w:r>
    </w:p>
    <w:p w14:paraId="21070020" w14:textId="0D401BEE" w:rsidR="00DB0BB4" w:rsidRPr="00F431DC" w:rsidRDefault="00DB0BB4" w:rsidP="000C7B4A">
      <w:pPr>
        <w:pStyle w:val="FFLSubHeaders"/>
        <w:numPr>
          <w:ilvl w:val="0"/>
          <w:numId w:val="14"/>
        </w:numPr>
      </w:pPr>
      <w:r w:rsidRPr="00F431DC">
        <w:rPr>
          <w:b w:val="0"/>
          <w:bCs w:val="0"/>
        </w:rPr>
        <w:t xml:space="preserve">Vary your protein </w:t>
      </w:r>
      <w:r w:rsidR="00CD20EB" w:rsidRPr="00F431DC">
        <w:rPr>
          <w:b w:val="0"/>
          <w:bCs w:val="0"/>
        </w:rPr>
        <w:t>–</w:t>
      </w:r>
      <w:r w:rsidRPr="00F431DC">
        <w:rPr>
          <w:b w:val="0"/>
          <w:bCs w:val="0"/>
        </w:rPr>
        <w:t xml:space="preserve"> </w:t>
      </w:r>
      <w:r w:rsidR="00C657A5">
        <w:rPr>
          <w:b w:val="0"/>
          <w:bCs w:val="0"/>
        </w:rPr>
        <w:t xml:space="preserve">ensure that you </w:t>
      </w:r>
      <w:r w:rsidR="0029653C">
        <w:rPr>
          <w:b w:val="0"/>
          <w:bCs w:val="0"/>
        </w:rPr>
        <w:t xml:space="preserve">use fish from a sustainable source. </w:t>
      </w:r>
      <w:r w:rsidR="00C657A5">
        <w:rPr>
          <w:b w:val="0"/>
          <w:bCs w:val="0"/>
        </w:rPr>
        <w:t xml:space="preserve">Refer to the </w:t>
      </w:r>
      <w:hyperlink r:id="rId12" w:history="1">
        <w:r w:rsidR="00C657A5" w:rsidRPr="00FF13F6">
          <w:rPr>
            <w:rStyle w:val="Hyperlink"/>
            <w:bCs w:val="0"/>
            <w:sz w:val="24"/>
          </w:rPr>
          <w:t>Good Fish Guide</w:t>
        </w:r>
      </w:hyperlink>
      <w:r w:rsidR="00C657A5">
        <w:rPr>
          <w:b w:val="0"/>
          <w:bCs w:val="0"/>
        </w:rPr>
        <w:t xml:space="preserve"> for </w:t>
      </w:r>
      <w:r w:rsidR="00850253">
        <w:rPr>
          <w:b w:val="0"/>
          <w:bCs w:val="0"/>
        </w:rPr>
        <w:t xml:space="preserve">further information. </w:t>
      </w:r>
      <w:r w:rsidR="00FF13F6">
        <w:rPr>
          <w:b w:val="0"/>
          <w:bCs w:val="0"/>
        </w:rPr>
        <w:t xml:space="preserve"> </w:t>
      </w:r>
    </w:p>
    <w:p w14:paraId="32C6348C" w14:textId="1F33ED8C" w:rsidR="00506068" w:rsidRPr="00F431DC" w:rsidRDefault="002533DD" w:rsidP="000C7B4A">
      <w:pPr>
        <w:pStyle w:val="FFLSubHeaders"/>
        <w:numPr>
          <w:ilvl w:val="0"/>
          <w:numId w:val="14"/>
        </w:numPr>
      </w:pPr>
      <w:r w:rsidRPr="00F431DC">
        <w:rPr>
          <w:b w:val="0"/>
          <w:bCs w:val="0"/>
        </w:rPr>
        <w:t xml:space="preserve">Reduce food waste </w:t>
      </w:r>
      <w:r w:rsidR="000F1CE2" w:rsidRPr="00F431DC">
        <w:rPr>
          <w:b w:val="0"/>
          <w:bCs w:val="0"/>
        </w:rPr>
        <w:t>–</w:t>
      </w:r>
      <w:r w:rsidRPr="00F431DC">
        <w:rPr>
          <w:b w:val="0"/>
          <w:bCs w:val="0"/>
        </w:rPr>
        <w:t xml:space="preserve"> </w:t>
      </w:r>
      <w:r w:rsidR="000F1CE2" w:rsidRPr="00F431DC">
        <w:rPr>
          <w:b w:val="0"/>
          <w:bCs w:val="0"/>
        </w:rPr>
        <w:t>bread that</w:t>
      </w:r>
      <w:r w:rsidR="00850253">
        <w:rPr>
          <w:b w:val="0"/>
          <w:bCs w:val="0"/>
        </w:rPr>
        <w:t xml:space="preserve"> is</w:t>
      </w:r>
      <w:r w:rsidR="000F1CE2" w:rsidRPr="00F431DC">
        <w:rPr>
          <w:b w:val="0"/>
          <w:bCs w:val="0"/>
        </w:rPr>
        <w:t xml:space="preserve"> </w:t>
      </w:r>
      <w:r w:rsidR="008F2D1F" w:rsidRPr="00F431DC">
        <w:rPr>
          <w:b w:val="0"/>
          <w:bCs w:val="0"/>
        </w:rPr>
        <w:t>slightly stale is great for making breadcrumbs, rather than ending up in the food waste bin</w:t>
      </w:r>
      <w:r w:rsidR="00DF18A8">
        <w:rPr>
          <w:b w:val="0"/>
          <w:bCs w:val="0"/>
        </w:rPr>
        <w:t>.</w:t>
      </w:r>
    </w:p>
    <w:p w14:paraId="2CC93E01" w14:textId="77777777" w:rsidR="00BA6127" w:rsidRPr="00BA6127" w:rsidRDefault="00BA6127" w:rsidP="00BA6127">
      <w:pPr>
        <w:pStyle w:val="FFLSubHeaders"/>
        <w:ind w:left="-426"/>
      </w:pPr>
    </w:p>
    <w:p w14:paraId="090F7FD2" w14:textId="77777777" w:rsidR="00BA6127" w:rsidRPr="003E0CD8" w:rsidRDefault="00BA6127" w:rsidP="00BA6127">
      <w:pPr>
        <w:pStyle w:val="FFLSubHeaders"/>
        <w:ind w:left="-426"/>
        <w:rPr>
          <w:b w:val="0"/>
          <w:bCs w:val="0"/>
        </w:rPr>
      </w:pPr>
    </w:p>
    <w:p w14:paraId="5A31E07F" w14:textId="359CBB37" w:rsidR="000C6438" w:rsidRPr="000C6438" w:rsidRDefault="000C6438" w:rsidP="003E0CD8">
      <w:pPr>
        <w:pStyle w:val="FFLBodyText"/>
        <w:rPr>
          <w:b/>
          <w:bCs/>
          <w:sz w:val="24"/>
        </w:rPr>
      </w:pPr>
    </w:p>
    <w:sectPr w:rsidR="000C6438" w:rsidRPr="000C6438" w:rsidSect="00E55643">
      <w:headerReference w:type="default" r:id="rId13"/>
      <w:footerReference w:type="even" r:id="rId14"/>
      <w:footerReference w:type="default" r:id="rId15"/>
      <w:pgSz w:w="11906" w:h="16838"/>
      <w:pgMar w:top="136" w:right="1440" w:bottom="1276" w:left="1440" w:header="144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AAE3" w14:textId="77777777" w:rsidR="00D0242B" w:rsidRDefault="00D0242B" w:rsidP="00684B2F">
      <w:r>
        <w:separator/>
      </w:r>
    </w:p>
  </w:endnote>
  <w:endnote w:type="continuationSeparator" w:id="0">
    <w:p w14:paraId="08DC0EC2" w14:textId="77777777" w:rsidR="00D0242B" w:rsidRDefault="00D0242B" w:rsidP="00684B2F">
      <w:r>
        <w:continuationSeparator/>
      </w:r>
    </w:p>
  </w:endnote>
  <w:endnote w:type="continuationNotice" w:id="1">
    <w:p w14:paraId="0A9EE6F8" w14:textId="77777777" w:rsidR="00D0242B" w:rsidRDefault="00D02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5956241" w:rsidR="00684B2F" w:rsidRPr="00EE4C18" w:rsidRDefault="00023C94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6F97CF9C" wp14:editId="035C3027">
              <wp:simplePos x="0" y="0"/>
              <wp:positionH relativeFrom="margin">
                <wp:posOffset>-595630</wp:posOffset>
              </wp:positionH>
              <wp:positionV relativeFrom="paragraph">
                <wp:posOffset>-734505</wp:posOffset>
              </wp:positionV>
              <wp:extent cx="6923315" cy="486888"/>
              <wp:effectExtent l="0" t="0" r="0" b="0"/>
              <wp:wrapNone/>
              <wp:docPr id="200" name="Speech Bubble: 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3315" cy="48688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BF8D5C" w14:textId="10F6ACE7" w:rsidR="00023C94" w:rsidRPr="000C6438" w:rsidRDefault="00023C94" w:rsidP="00023C94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creations on twitter </w:t>
                          </w:r>
                          <w:r w:rsidRPr="00084CFB">
                            <w:rPr>
                              <w:b/>
                              <w:bCs/>
                              <w:color w:val="226E9D" w:themeColor="accent5"/>
                              <w:sz w:val="20"/>
                              <w:szCs w:val="20"/>
                            </w:rPr>
                            <w:t>@NutritionOrgUK #HEW22</w:t>
                          </w: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or email us at </w:t>
                          </w:r>
                          <w:hyperlink r:id="rId1" w:history="1">
                            <w:r w:rsidRPr="000C6438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postbox@nutrition.org.uk</w:t>
                            </w:r>
                          </w:hyperlink>
                          <w:r w:rsidRPr="000C64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CF9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00" o:spid="_x0000_s1027" type="#_x0000_t61" style="position:absolute;left:0;text-align:left;margin-left:-46.9pt;margin-top:-57.85pt;width:545.15pt;height:38.35pt;z-index:2516623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" adj="30,7498" filled="f" stroked="f" strokeweight="1pt">
              <v:textbox>
                <w:txbxContent>
                  <w:p w14:paraId="7CBF8D5C" w14:textId="10F6ACE7" w:rsidR="00023C94" w:rsidRPr="000C6438" w:rsidRDefault="00023C94" w:rsidP="00023C94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creations on twitter </w:t>
                    </w:r>
                    <w:r w:rsidRPr="00084CFB">
                      <w:rPr>
                        <w:b/>
                        <w:bCs/>
                        <w:color w:val="226E9D" w:themeColor="accent5"/>
                        <w:sz w:val="20"/>
                        <w:szCs w:val="20"/>
                      </w:rPr>
                      <w:t>@NutritionOrgUK #HEW22</w:t>
                    </w: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or email us at </w:t>
                    </w:r>
                    <w:hyperlink r:id="rId2" w:history="1">
                      <w:r w:rsidRPr="000C6438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</w:rPr>
                        <w:t>postbox@nutrition.org.uk</w:t>
                      </w:r>
                    </w:hyperlink>
                    <w:r w:rsidRPr="000C643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EE73B6B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308" name="Picture 30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912F" w14:textId="77777777" w:rsidR="00D0242B" w:rsidRDefault="00D0242B" w:rsidP="00684B2F">
      <w:r>
        <w:separator/>
      </w:r>
    </w:p>
  </w:footnote>
  <w:footnote w:type="continuationSeparator" w:id="0">
    <w:p w14:paraId="53B696EC" w14:textId="77777777" w:rsidR="00D0242B" w:rsidRDefault="00D0242B" w:rsidP="00684B2F">
      <w:r>
        <w:continuationSeparator/>
      </w:r>
    </w:p>
  </w:footnote>
  <w:footnote w:type="continuationNotice" w:id="1">
    <w:p w14:paraId="14F06834" w14:textId="77777777" w:rsidR="00D0242B" w:rsidRDefault="00D024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BA5E89D" w:rsidR="00BB599A" w:rsidRPr="00BB599A" w:rsidRDefault="001D418F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3C9B5456">
          <wp:simplePos x="0" y="0"/>
          <wp:positionH relativeFrom="column">
            <wp:posOffset>4416235</wp:posOffset>
          </wp:positionH>
          <wp:positionV relativeFrom="paragraph">
            <wp:posOffset>275590</wp:posOffset>
          </wp:positionV>
          <wp:extent cx="1759017" cy="1033153"/>
          <wp:effectExtent l="0" t="0" r="0" b="0"/>
          <wp:wrapNone/>
          <wp:docPr id="306" name="Picture 30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59017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307" name="Picture 30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341"/>
    <w:multiLevelType w:val="hybridMultilevel"/>
    <w:tmpl w:val="49E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0B3B"/>
    <w:multiLevelType w:val="hybridMultilevel"/>
    <w:tmpl w:val="F3989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D7544"/>
    <w:multiLevelType w:val="hybridMultilevel"/>
    <w:tmpl w:val="156293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3CE8"/>
    <w:multiLevelType w:val="hybridMultilevel"/>
    <w:tmpl w:val="0F4C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B1EA3"/>
    <w:multiLevelType w:val="multilevel"/>
    <w:tmpl w:val="FA38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073980"/>
    <w:multiLevelType w:val="hybridMultilevel"/>
    <w:tmpl w:val="2A4CF12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1A82"/>
    <w:multiLevelType w:val="hybridMultilevel"/>
    <w:tmpl w:val="34B8DA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023005">
    <w:abstractNumId w:val="10"/>
  </w:num>
  <w:num w:numId="2" w16cid:durableId="515774072">
    <w:abstractNumId w:val="3"/>
  </w:num>
  <w:num w:numId="3" w16cid:durableId="366415462">
    <w:abstractNumId w:val="4"/>
  </w:num>
  <w:num w:numId="4" w16cid:durableId="1088116017">
    <w:abstractNumId w:val="12"/>
  </w:num>
  <w:num w:numId="5" w16cid:durableId="203182349">
    <w:abstractNumId w:val="14"/>
  </w:num>
  <w:num w:numId="6" w16cid:durableId="1870408707">
    <w:abstractNumId w:val="6"/>
  </w:num>
  <w:num w:numId="7" w16cid:durableId="28265883">
    <w:abstractNumId w:val="11"/>
  </w:num>
  <w:num w:numId="8" w16cid:durableId="1256867694">
    <w:abstractNumId w:val="2"/>
  </w:num>
  <w:num w:numId="9" w16cid:durableId="905803965">
    <w:abstractNumId w:val="9"/>
  </w:num>
  <w:num w:numId="10" w16cid:durableId="1219895273">
    <w:abstractNumId w:val="7"/>
  </w:num>
  <w:num w:numId="11" w16cid:durableId="536165700">
    <w:abstractNumId w:val="1"/>
  </w:num>
  <w:num w:numId="12" w16cid:durableId="1234582270">
    <w:abstractNumId w:val="0"/>
  </w:num>
  <w:num w:numId="13" w16cid:durableId="618100667">
    <w:abstractNumId w:val="5"/>
  </w:num>
  <w:num w:numId="14" w16cid:durableId="528639964">
    <w:abstractNumId w:val="13"/>
  </w:num>
  <w:num w:numId="15" w16cid:durableId="1758670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1993"/>
    <w:rsid w:val="00013453"/>
    <w:rsid w:val="00016DAD"/>
    <w:rsid w:val="0002013B"/>
    <w:rsid w:val="00022A08"/>
    <w:rsid w:val="00023C94"/>
    <w:rsid w:val="000319FC"/>
    <w:rsid w:val="00052544"/>
    <w:rsid w:val="00060743"/>
    <w:rsid w:val="000736FE"/>
    <w:rsid w:val="00074D44"/>
    <w:rsid w:val="00081755"/>
    <w:rsid w:val="00084CFB"/>
    <w:rsid w:val="000A57D3"/>
    <w:rsid w:val="000C157F"/>
    <w:rsid w:val="000C6438"/>
    <w:rsid w:val="000C7B4A"/>
    <w:rsid w:val="000D700D"/>
    <w:rsid w:val="000F1CE2"/>
    <w:rsid w:val="00106B44"/>
    <w:rsid w:val="00117834"/>
    <w:rsid w:val="00143C6D"/>
    <w:rsid w:val="00153019"/>
    <w:rsid w:val="00155130"/>
    <w:rsid w:val="0017442F"/>
    <w:rsid w:val="00175E41"/>
    <w:rsid w:val="00190674"/>
    <w:rsid w:val="001927FA"/>
    <w:rsid w:val="001A370A"/>
    <w:rsid w:val="001B554B"/>
    <w:rsid w:val="001B7E7C"/>
    <w:rsid w:val="001C6BAC"/>
    <w:rsid w:val="001D1949"/>
    <w:rsid w:val="001D418F"/>
    <w:rsid w:val="001E117E"/>
    <w:rsid w:val="001F3FCD"/>
    <w:rsid w:val="00200C07"/>
    <w:rsid w:val="0020192B"/>
    <w:rsid w:val="0020771E"/>
    <w:rsid w:val="00210FC2"/>
    <w:rsid w:val="002175E6"/>
    <w:rsid w:val="002224B2"/>
    <w:rsid w:val="00222712"/>
    <w:rsid w:val="00232647"/>
    <w:rsid w:val="002533DD"/>
    <w:rsid w:val="00256058"/>
    <w:rsid w:val="002638DE"/>
    <w:rsid w:val="00277851"/>
    <w:rsid w:val="00295605"/>
    <w:rsid w:val="00295FE7"/>
    <w:rsid w:val="0029653C"/>
    <w:rsid w:val="002A75F7"/>
    <w:rsid w:val="002C7B4A"/>
    <w:rsid w:val="002D7D51"/>
    <w:rsid w:val="002E0A6F"/>
    <w:rsid w:val="002E26D0"/>
    <w:rsid w:val="002E6BC4"/>
    <w:rsid w:val="002F479B"/>
    <w:rsid w:val="0030555B"/>
    <w:rsid w:val="00311BB7"/>
    <w:rsid w:val="003176F6"/>
    <w:rsid w:val="0032115E"/>
    <w:rsid w:val="0032232C"/>
    <w:rsid w:val="003224BF"/>
    <w:rsid w:val="003306A3"/>
    <w:rsid w:val="0034427C"/>
    <w:rsid w:val="0035440B"/>
    <w:rsid w:val="003743B8"/>
    <w:rsid w:val="00381034"/>
    <w:rsid w:val="00387287"/>
    <w:rsid w:val="00390AF2"/>
    <w:rsid w:val="00394F49"/>
    <w:rsid w:val="003A1075"/>
    <w:rsid w:val="003B0E37"/>
    <w:rsid w:val="003B7200"/>
    <w:rsid w:val="003B77CA"/>
    <w:rsid w:val="003C6755"/>
    <w:rsid w:val="003D6196"/>
    <w:rsid w:val="003E0CD8"/>
    <w:rsid w:val="003F2A3A"/>
    <w:rsid w:val="003F2BA0"/>
    <w:rsid w:val="003F46DB"/>
    <w:rsid w:val="003F6D2D"/>
    <w:rsid w:val="004040E7"/>
    <w:rsid w:val="004066CF"/>
    <w:rsid w:val="004077CD"/>
    <w:rsid w:val="004176C4"/>
    <w:rsid w:val="0042483D"/>
    <w:rsid w:val="004309F5"/>
    <w:rsid w:val="00431E47"/>
    <w:rsid w:val="00437F36"/>
    <w:rsid w:val="004539BF"/>
    <w:rsid w:val="00465252"/>
    <w:rsid w:val="00466725"/>
    <w:rsid w:val="00466F1E"/>
    <w:rsid w:val="0047076F"/>
    <w:rsid w:val="004771BD"/>
    <w:rsid w:val="004845C2"/>
    <w:rsid w:val="004B415D"/>
    <w:rsid w:val="004D71B4"/>
    <w:rsid w:val="004D7C1C"/>
    <w:rsid w:val="004E03C2"/>
    <w:rsid w:val="004E1CFE"/>
    <w:rsid w:val="004E4F7A"/>
    <w:rsid w:val="004E69D9"/>
    <w:rsid w:val="004E7775"/>
    <w:rsid w:val="004F3DED"/>
    <w:rsid w:val="00501535"/>
    <w:rsid w:val="00506068"/>
    <w:rsid w:val="00507C8E"/>
    <w:rsid w:val="005145D1"/>
    <w:rsid w:val="00525EF1"/>
    <w:rsid w:val="00544686"/>
    <w:rsid w:val="00546B82"/>
    <w:rsid w:val="0054743F"/>
    <w:rsid w:val="005656AA"/>
    <w:rsid w:val="00571A07"/>
    <w:rsid w:val="00580916"/>
    <w:rsid w:val="00582979"/>
    <w:rsid w:val="005903D9"/>
    <w:rsid w:val="005934AC"/>
    <w:rsid w:val="005B3941"/>
    <w:rsid w:val="005C3710"/>
    <w:rsid w:val="005D1BF0"/>
    <w:rsid w:val="005D5BA8"/>
    <w:rsid w:val="005F4D82"/>
    <w:rsid w:val="00604C4C"/>
    <w:rsid w:val="006063CA"/>
    <w:rsid w:val="0062407D"/>
    <w:rsid w:val="00637302"/>
    <w:rsid w:val="0064197F"/>
    <w:rsid w:val="006453EB"/>
    <w:rsid w:val="006456FD"/>
    <w:rsid w:val="00645A2A"/>
    <w:rsid w:val="006465DB"/>
    <w:rsid w:val="00646E14"/>
    <w:rsid w:val="006535C6"/>
    <w:rsid w:val="00675DA0"/>
    <w:rsid w:val="00684B2F"/>
    <w:rsid w:val="006957D6"/>
    <w:rsid w:val="006B624D"/>
    <w:rsid w:val="006B6913"/>
    <w:rsid w:val="006C4281"/>
    <w:rsid w:val="006D2854"/>
    <w:rsid w:val="006E0ABA"/>
    <w:rsid w:val="006E226A"/>
    <w:rsid w:val="006E7E0A"/>
    <w:rsid w:val="006F092E"/>
    <w:rsid w:val="006F407F"/>
    <w:rsid w:val="007025FF"/>
    <w:rsid w:val="0070574B"/>
    <w:rsid w:val="0070705C"/>
    <w:rsid w:val="00714010"/>
    <w:rsid w:val="0073338B"/>
    <w:rsid w:val="0073798E"/>
    <w:rsid w:val="00746389"/>
    <w:rsid w:val="00757BF7"/>
    <w:rsid w:val="00760C2E"/>
    <w:rsid w:val="0076538C"/>
    <w:rsid w:val="007751B7"/>
    <w:rsid w:val="00783A57"/>
    <w:rsid w:val="007A30D7"/>
    <w:rsid w:val="007A3A76"/>
    <w:rsid w:val="007C0F98"/>
    <w:rsid w:val="007C10B2"/>
    <w:rsid w:val="007D3484"/>
    <w:rsid w:val="007D5BD7"/>
    <w:rsid w:val="007E6E32"/>
    <w:rsid w:val="007F1E05"/>
    <w:rsid w:val="007F4AB0"/>
    <w:rsid w:val="007F715D"/>
    <w:rsid w:val="007F7A24"/>
    <w:rsid w:val="00822CDF"/>
    <w:rsid w:val="00832737"/>
    <w:rsid w:val="008461E3"/>
    <w:rsid w:val="00846F0B"/>
    <w:rsid w:val="00850253"/>
    <w:rsid w:val="00861823"/>
    <w:rsid w:val="008745A7"/>
    <w:rsid w:val="00875F39"/>
    <w:rsid w:val="00880B93"/>
    <w:rsid w:val="00883268"/>
    <w:rsid w:val="00886BF1"/>
    <w:rsid w:val="0089422F"/>
    <w:rsid w:val="008A1D9C"/>
    <w:rsid w:val="008C537E"/>
    <w:rsid w:val="008D25B2"/>
    <w:rsid w:val="008E209D"/>
    <w:rsid w:val="008E4C49"/>
    <w:rsid w:val="008E7778"/>
    <w:rsid w:val="008F1E48"/>
    <w:rsid w:val="008F2D1F"/>
    <w:rsid w:val="008F53C2"/>
    <w:rsid w:val="008F7CD8"/>
    <w:rsid w:val="00904257"/>
    <w:rsid w:val="00920F90"/>
    <w:rsid w:val="009225A1"/>
    <w:rsid w:val="00936B89"/>
    <w:rsid w:val="00952486"/>
    <w:rsid w:val="00954C59"/>
    <w:rsid w:val="00957129"/>
    <w:rsid w:val="00957708"/>
    <w:rsid w:val="00961CD9"/>
    <w:rsid w:val="00977170"/>
    <w:rsid w:val="0098077C"/>
    <w:rsid w:val="009903B8"/>
    <w:rsid w:val="009B2D7D"/>
    <w:rsid w:val="009B3C0D"/>
    <w:rsid w:val="009B4CDE"/>
    <w:rsid w:val="009B7CA6"/>
    <w:rsid w:val="009C1B71"/>
    <w:rsid w:val="009C6A00"/>
    <w:rsid w:val="009C6EFA"/>
    <w:rsid w:val="009D1688"/>
    <w:rsid w:val="009D1DB4"/>
    <w:rsid w:val="009F6E83"/>
    <w:rsid w:val="00A25D18"/>
    <w:rsid w:val="00A26E7C"/>
    <w:rsid w:val="00A304D1"/>
    <w:rsid w:val="00A46D09"/>
    <w:rsid w:val="00A47913"/>
    <w:rsid w:val="00A47DC3"/>
    <w:rsid w:val="00A527DD"/>
    <w:rsid w:val="00A5423F"/>
    <w:rsid w:val="00A57580"/>
    <w:rsid w:val="00A57D65"/>
    <w:rsid w:val="00A649C0"/>
    <w:rsid w:val="00A7226F"/>
    <w:rsid w:val="00A76B95"/>
    <w:rsid w:val="00A801B1"/>
    <w:rsid w:val="00A845BD"/>
    <w:rsid w:val="00A9044F"/>
    <w:rsid w:val="00A90C12"/>
    <w:rsid w:val="00A9621D"/>
    <w:rsid w:val="00AB05A7"/>
    <w:rsid w:val="00AB4EE9"/>
    <w:rsid w:val="00AB74F5"/>
    <w:rsid w:val="00AB7B23"/>
    <w:rsid w:val="00AB7FCD"/>
    <w:rsid w:val="00AC1935"/>
    <w:rsid w:val="00AD41FB"/>
    <w:rsid w:val="00AD44F2"/>
    <w:rsid w:val="00AE1770"/>
    <w:rsid w:val="00B02275"/>
    <w:rsid w:val="00B06634"/>
    <w:rsid w:val="00B07EEB"/>
    <w:rsid w:val="00B17315"/>
    <w:rsid w:val="00B401E1"/>
    <w:rsid w:val="00B41AD1"/>
    <w:rsid w:val="00B45073"/>
    <w:rsid w:val="00B462D7"/>
    <w:rsid w:val="00B46CF5"/>
    <w:rsid w:val="00B552F0"/>
    <w:rsid w:val="00B70281"/>
    <w:rsid w:val="00B936E2"/>
    <w:rsid w:val="00B944DF"/>
    <w:rsid w:val="00BA0456"/>
    <w:rsid w:val="00BA2E10"/>
    <w:rsid w:val="00BA6127"/>
    <w:rsid w:val="00BB08C4"/>
    <w:rsid w:val="00BB599A"/>
    <w:rsid w:val="00BB6F67"/>
    <w:rsid w:val="00BC0BA5"/>
    <w:rsid w:val="00BC7C85"/>
    <w:rsid w:val="00BD02FF"/>
    <w:rsid w:val="00BF21B2"/>
    <w:rsid w:val="00BF5D10"/>
    <w:rsid w:val="00C01A2E"/>
    <w:rsid w:val="00C075F9"/>
    <w:rsid w:val="00C345A6"/>
    <w:rsid w:val="00C4178C"/>
    <w:rsid w:val="00C41CA3"/>
    <w:rsid w:val="00C53028"/>
    <w:rsid w:val="00C54E33"/>
    <w:rsid w:val="00C6077A"/>
    <w:rsid w:val="00C60FCB"/>
    <w:rsid w:val="00C6182D"/>
    <w:rsid w:val="00C657A5"/>
    <w:rsid w:val="00C74E46"/>
    <w:rsid w:val="00C8121E"/>
    <w:rsid w:val="00C847C6"/>
    <w:rsid w:val="00C931BE"/>
    <w:rsid w:val="00CA2DCD"/>
    <w:rsid w:val="00CA5FC7"/>
    <w:rsid w:val="00CB1E56"/>
    <w:rsid w:val="00CD20EB"/>
    <w:rsid w:val="00CF06C8"/>
    <w:rsid w:val="00D0242B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36C72"/>
    <w:rsid w:val="00D448C1"/>
    <w:rsid w:val="00D56AE1"/>
    <w:rsid w:val="00D700E6"/>
    <w:rsid w:val="00D871FD"/>
    <w:rsid w:val="00D93BDA"/>
    <w:rsid w:val="00D94C5D"/>
    <w:rsid w:val="00DA3152"/>
    <w:rsid w:val="00DB0BB4"/>
    <w:rsid w:val="00DB25DE"/>
    <w:rsid w:val="00DB2989"/>
    <w:rsid w:val="00DD222E"/>
    <w:rsid w:val="00DD3D89"/>
    <w:rsid w:val="00DE36D3"/>
    <w:rsid w:val="00DE487F"/>
    <w:rsid w:val="00DE6732"/>
    <w:rsid w:val="00DF18A8"/>
    <w:rsid w:val="00DF1B38"/>
    <w:rsid w:val="00DF1D8C"/>
    <w:rsid w:val="00DF3D87"/>
    <w:rsid w:val="00DF5C24"/>
    <w:rsid w:val="00DF73A1"/>
    <w:rsid w:val="00E25A3D"/>
    <w:rsid w:val="00E4338C"/>
    <w:rsid w:val="00E44381"/>
    <w:rsid w:val="00E44586"/>
    <w:rsid w:val="00E5416A"/>
    <w:rsid w:val="00E55643"/>
    <w:rsid w:val="00E6082C"/>
    <w:rsid w:val="00E63D49"/>
    <w:rsid w:val="00E640DB"/>
    <w:rsid w:val="00E717CC"/>
    <w:rsid w:val="00E84B48"/>
    <w:rsid w:val="00E94269"/>
    <w:rsid w:val="00EB2E93"/>
    <w:rsid w:val="00EC4C6A"/>
    <w:rsid w:val="00EC6A4B"/>
    <w:rsid w:val="00ED1F9A"/>
    <w:rsid w:val="00ED76B6"/>
    <w:rsid w:val="00EE1FE7"/>
    <w:rsid w:val="00EE3019"/>
    <w:rsid w:val="00EE4C18"/>
    <w:rsid w:val="00EF0E68"/>
    <w:rsid w:val="00EF5147"/>
    <w:rsid w:val="00EF6374"/>
    <w:rsid w:val="00EF7CBB"/>
    <w:rsid w:val="00F01828"/>
    <w:rsid w:val="00F026FE"/>
    <w:rsid w:val="00F04657"/>
    <w:rsid w:val="00F04FE7"/>
    <w:rsid w:val="00F074A5"/>
    <w:rsid w:val="00F119D2"/>
    <w:rsid w:val="00F126C3"/>
    <w:rsid w:val="00F14F3A"/>
    <w:rsid w:val="00F15122"/>
    <w:rsid w:val="00F32125"/>
    <w:rsid w:val="00F41022"/>
    <w:rsid w:val="00F431DC"/>
    <w:rsid w:val="00F431E4"/>
    <w:rsid w:val="00F449AD"/>
    <w:rsid w:val="00F5024A"/>
    <w:rsid w:val="00F53337"/>
    <w:rsid w:val="00F55E8D"/>
    <w:rsid w:val="00F574AC"/>
    <w:rsid w:val="00F90F58"/>
    <w:rsid w:val="00FC4D43"/>
    <w:rsid w:val="00FE17FE"/>
    <w:rsid w:val="00FE36F3"/>
    <w:rsid w:val="00FE3D2C"/>
    <w:rsid w:val="00FF03B3"/>
    <w:rsid w:val="00FF13F6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957129"/>
    <w:pPr>
      <w:spacing w:before="120" w:after="120"/>
      <w:ind w:right="-188"/>
      <w:jc w:val="center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FFLSubHeaders">
    <w:name w:val="FFL Sub Headers"/>
    <w:basedOn w:val="Normal"/>
    <w:qFormat/>
    <w:rsid w:val="000C6438"/>
    <w:pPr>
      <w:outlineLvl w:val="0"/>
    </w:pPr>
    <w:rPr>
      <w:rFonts w:eastAsiaTheme="minorEastAsia" w:cs="Arial"/>
      <w:b/>
      <w:bCs/>
      <w:sz w:val="24"/>
      <w:lang w:val="en-US"/>
    </w:rPr>
  </w:style>
  <w:style w:type="paragraph" w:customStyle="1" w:styleId="FFLBodyText">
    <w:name w:val="FFL Body Text"/>
    <w:basedOn w:val="Normal"/>
    <w:qFormat/>
    <w:rsid w:val="000C6438"/>
    <w:rPr>
      <w:rFonts w:eastAsiaTheme="minorEastAsia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6BF1"/>
    <w:rPr>
      <w:color w:val="EB67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csuk.org/goodfishgui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stbox@nutrition.org.uk" TargetMode="External"/><Relationship Id="rId1" Type="http://schemas.openxmlformats.org/officeDocument/2006/relationships/hyperlink" Target="mailto:postbox@nutri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3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30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23</cp:revision>
  <cp:lastPrinted>2022-05-05T09:34:00Z</cp:lastPrinted>
  <dcterms:created xsi:type="dcterms:W3CDTF">2022-05-05T22:07:00Z</dcterms:created>
  <dcterms:modified xsi:type="dcterms:W3CDTF">2022-05-22T11:43:00Z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